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6B2BDB" w14:textId="7E00BBE8" w:rsidR="00CC1CC8" w:rsidRPr="006E38FF" w:rsidRDefault="009C4B8F" w:rsidP="00CC1CC8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Изображение г</w:t>
      </w:r>
      <w:bookmarkStart w:id="0" w:name="_GoBack"/>
      <w:bookmarkEnd w:id="0"/>
      <w:r w:rsidR="00E64200" w:rsidRPr="006E38FF">
        <w:rPr>
          <w:noProof/>
          <w:sz w:val="24"/>
          <w:szCs w:val="24"/>
        </w:rPr>
        <w:t>осударственного Герба Республики Казахстан</w:t>
      </w:r>
    </w:p>
    <w:p w14:paraId="427E7542" w14:textId="77777777" w:rsidR="00E64200" w:rsidRPr="006E38FF" w:rsidRDefault="00E64200" w:rsidP="00CC1CC8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</w:p>
    <w:p w14:paraId="086532D5" w14:textId="77777777" w:rsidR="004A0554" w:rsidRPr="006E38FF" w:rsidRDefault="004A0554" w:rsidP="004A0554">
      <w:pPr>
        <w:pStyle w:val="12"/>
        <w:pBdr>
          <w:bottom w:val="single" w:sz="12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6E38FF">
        <w:rPr>
          <w:b/>
          <w:sz w:val="24"/>
          <w:szCs w:val="24"/>
        </w:rPr>
        <w:t>НАЦИОНАЛЬНЫЙ СТАНДАРТ РЕСПУБЛИКИ КАЗАХСТАН</w:t>
      </w:r>
    </w:p>
    <w:p w14:paraId="2D5BBE4B" w14:textId="77777777" w:rsidR="00173D3F" w:rsidRPr="006E38FF" w:rsidRDefault="00173D3F" w:rsidP="00A32964">
      <w:pPr>
        <w:pStyle w:val="12"/>
        <w:tabs>
          <w:tab w:val="left" w:pos="0"/>
        </w:tabs>
        <w:ind w:firstLine="0"/>
        <w:jc w:val="center"/>
        <w:outlineLvl w:val="0"/>
        <w:rPr>
          <w:b/>
          <w:sz w:val="24"/>
          <w:szCs w:val="24"/>
          <w:lang w:val="kk-KZ"/>
        </w:rPr>
      </w:pPr>
    </w:p>
    <w:p w14:paraId="339FFD77" w14:textId="77777777" w:rsidR="00173D3F" w:rsidRPr="006E38FF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1BCB9D3E" w14:textId="77777777" w:rsidR="00173D3F" w:rsidRPr="006E38FF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6D5C1349" w14:textId="77777777" w:rsidR="000A0332" w:rsidRPr="006E38FF" w:rsidRDefault="000A0332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005CC777" w14:textId="77777777" w:rsidR="000A0332" w:rsidRPr="006E38FF" w:rsidRDefault="000A0332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025CE219" w14:textId="77777777" w:rsidR="00173D3F" w:rsidRPr="006E38FF" w:rsidRDefault="00173D3F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405A7F99" w14:textId="77777777" w:rsidR="00901A6D" w:rsidRPr="006E38FF" w:rsidRDefault="00901A6D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6ADDE05E" w14:textId="77777777" w:rsidR="00CD0D54" w:rsidRPr="006E38FF" w:rsidRDefault="00CD0D54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5CF56138" w14:textId="77777777" w:rsidR="00CD0D54" w:rsidRPr="006E38FF" w:rsidRDefault="00CD0D54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4C9F90E9" w14:textId="4FEC14A3" w:rsidR="00CC1CC8" w:rsidRPr="006E38FF" w:rsidRDefault="00277A24" w:rsidP="009628BF">
      <w:pPr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E38FF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С</w:t>
      </w:r>
      <w:r w:rsidR="00B40C38" w:rsidRPr="006E38FF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УДЕБНО-ГИСТОЛОГИЧЕСКОЕ</w:t>
      </w:r>
      <w:r w:rsidRPr="006E38FF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ИССЛЕДОВАНИЕ</w:t>
      </w:r>
    </w:p>
    <w:p w14:paraId="2087263E" w14:textId="77777777" w:rsidR="00BB51EE" w:rsidRPr="006E38FF" w:rsidRDefault="00BB51EE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ABC23A" w14:textId="2B150FD0" w:rsidR="00482C34" w:rsidRPr="006E38FF" w:rsidRDefault="00277A24" w:rsidP="009F44A2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8FF">
        <w:rPr>
          <w:rFonts w:ascii="Times New Roman" w:hAnsi="Times New Roman" w:cs="Times New Roman"/>
          <w:b/>
          <w:sz w:val="24"/>
          <w:szCs w:val="24"/>
        </w:rPr>
        <w:t>Термины и определения</w:t>
      </w:r>
    </w:p>
    <w:p w14:paraId="18470E21" w14:textId="77777777" w:rsidR="00CC1CC8" w:rsidRPr="006E38FF" w:rsidRDefault="00CC1CC8" w:rsidP="009F44A2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F5C068" w14:textId="03E7E10D" w:rsidR="00EE7714" w:rsidRPr="00F162E9" w:rsidRDefault="00EE7714" w:rsidP="009F44A2">
      <w:pPr>
        <w:ind w:firstLine="0"/>
        <w:jc w:val="center"/>
        <w:rPr>
          <w:rFonts w:ascii="Times New Roman" w:hAnsi="Times New Roman" w:cs="Times New Roman"/>
          <w:spacing w:val="20"/>
          <w:sz w:val="24"/>
          <w:szCs w:val="24"/>
        </w:rPr>
      </w:pPr>
      <w:r w:rsidRPr="006E38FF">
        <w:rPr>
          <w:rFonts w:ascii="Times New Roman" w:hAnsi="Times New Roman" w:cs="Times New Roman"/>
          <w:b/>
          <w:sz w:val="24"/>
          <w:szCs w:val="24"/>
        </w:rPr>
        <w:t>СТ</w:t>
      </w:r>
      <w:r w:rsidRPr="00F16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38FF">
        <w:rPr>
          <w:rFonts w:ascii="Times New Roman" w:hAnsi="Times New Roman" w:cs="Times New Roman"/>
          <w:b/>
          <w:sz w:val="24"/>
          <w:szCs w:val="24"/>
        </w:rPr>
        <w:t>РК</w:t>
      </w:r>
      <w:r w:rsidRPr="00F162E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6E34D5F" w14:textId="77777777" w:rsidR="00EE7714" w:rsidRPr="00F162E9" w:rsidRDefault="00EE7714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591BE517" w14:textId="77777777" w:rsidR="00EB1E15" w:rsidRPr="00F162E9" w:rsidRDefault="00EB1E15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4736C234" w14:textId="0FE96039" w:rsidR="00DA5350" w:rsidRPr="00F162E9" w:rsidRDefault="00DA5350" w:rsidP="00BB51EE">
      <w:pPr>
        <w:widowControl/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C52600" w14:textId="77777777" w:rsidR="00EE7714" w:rsidRPr="00F162E9" w:rsidRDefault="00EE7714" w:rsidP="009F44A2">
      <w:pPr>
        <w:widowControl/>
        <w:ind w:firstLine="0"/>
        <w:jc w:val="center"/>
        <w:rPr>
          <w:rFonts w:ascii="Times New Roman" w:hAnsi="Times New Roman" w:cs="Times New Roman"/>
          <w:bCs/>
          <w:spacing w:val="20"/>
          <w:sz w:val="24"/>
          <w:szCs w:val="24"/>
        </w:rPr>
      </w:pPr>
    </w:p>
    <w:p w14:paraId="184F9110" w14:textId="77777777" w:rsidR="00EE7714" w:rsidRPr="006E38FF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F7CDC18" w14:textId="77777777" w:rsidR="004077E8" w:rsidRPr="006E38FF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41450EC" w14:textId="77777777" w:rsidR="004077E8" w:rsidRPr="006E38FF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A713D29" w14:textId="77777777" w:rsidR="00EE7714" w:rsidRPr="006E38FF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544160D" w14:textId="77777777" w:rsidR="00EB1E15" w:rsidRPr="006E38FF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622ED819" w14:textId="77777777" w:rsidR="004077E8" w:rsidRPr="006E38FF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A252022" w14:textId="77777777" w:rsidR="004077E8" w:rsidRPr="006E38FF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D4E8527" w14:textId="77777777" w:rsidR="004077E8" w:rsidRPr="006E38FF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85709FB" w14:textId="77777777" w:rsidR="00EB1E15" w:rsidRPr="006E38FF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E268960" w14:textId="77777777" w:rsidR="00E64200" w:rsidRPr="006E38FF" w:rsidRDefault="00E64200" w:rsidP="009F44A2">
      <w:pPr>
        <w:ind w:firstLine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6E38FF">
        <w:rPr>
          <w:rFonts w:ascii="Times New Roman" w:hAnsi="Times New Roman" w:cs="Times New Roman"/>
          <w:bCs/>
          <w:i/>
          <w:sz w:val="24"/>
          <w:szCs w:val="24"/>
        </w:rPr>
        <w:t xml:space="preserve">Настоящий проект стандарта не подлежит применению </w:t>
      </w:r>
    </w:p>
    <w:p w14:paraId="7770DB46" w14:textId="77777777" w:rsidR="00EE7714" w:rsidRPr="006E38FF" w:rsidRDefault="00E64200" w:rsidP="009F44A2">
      <w:pPr>
        <w:ind w:firstLine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6E38FF">
        <w:rPr>
          <w:rFonts w:ascii="Times New Roman" w:hAnsi="Times New Roman" w:cs="Times New Roman"/>
          <w:bCs/>
          <w:i/>
          <w:sz w:val="24"/>
          <w:szCs w:val="24"/>
        </w:rPr>
        <w:t>до его утверждения</w:t>
      </w:r>
      <w:r w:rsidR="00634A5F" w:rsidRPr="006E38FF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14:paraId="3F98FD7F" w14:textId="77777777" w:rsidR="00EE7714" w:rsidRPr="006E38FF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5751D8" w14:textId="77777777" w:rsidR="00170A64" w:rsidRPr="006E38FF" w:rsidRDefault="00170A6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EB9A5E" w14:textId="77777777" w:rsidR="00170A64" w:rsidRPr="006E38FF" w:rsidRDefault="00170A6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8DEC40" w14:textId="77777777" w:rsidR="00170A64" w:rsidRPr="006E38FF" w:rsidRDefault="00170A6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AD46DD" w14:textId="77777777" w:rsidR="00170A64" w:rsidRPr="006E38FF" w:rsidRDefault="00170A6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41CEB8" w14:textId="6563E386" w:rsidR="00CD0D54" w:rsidRDefault="00CD0D54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441C7CD2" w14:textId="7FD4E508" w:rsidR="006B51D5" w:rsidRDefault="006B51D5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25637246" w14:textId="6EF86C2C" w:rsidR="006B51D5" w:rsidRDefault="006B51D5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4B5ACC52" w14:textId="74C2B6C8" w:rsidR="006B51D5" w:rsidRDefault="006B51D5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6CEB16EE" w14:textId="56B9803B" w:rsidR="006B51D5" w:rsidRDefault="006B51D5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25794116" w14:textId="77777777" w:rsidR="006B51D5" w:rsidRPr="006E38FF" w:rsidRDefault="006B51D5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56A46406" w14:textId="77777777" w:rsidR="00E03E4D" w:rsidRPr="006E38FF" w:rsidRDefault="00E03E4D" w:rsidP="00E03E4D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38FF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14:paraId="7B9E2BB1" w14:textId="77777777" w:rsidR="00E03E4D" w:rsidRPr="006E38FF" w:rsidRDefault="00E03E4D" w:rsidP="00E03E4D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38FF">
        <w:rPr>
          <w:rFonts w:ascii="Times New Roman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7DFF2C9E" w14:textId="53E8BF01" w:rsidR="00E03E4D" w:rsidRPr="006E38FF" w:rsidRDefault="00170A64" w:rsidP="00E03E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38FF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14:paraId="709044B0" w14:textId="77777777" w:rsidR="00170A64" w:rsidRPr="006E38FF" w:rsidRDefault="00170A64" w:rsidP="00E03E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A8169C" w14:textId="77777777" w:rsidR="00170A64" w:rsidRPr="006E38FF" w:rsidRDefault="00170A64" w:rsidP="00E03E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5FAB66" w14:textId="77777777" w:rsidR="00E03E4D" w:rsidRPr="006E38FF" w:rsidRDefault="00E03E4D" w:rsidP="00E03E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3F4797" w14:textId="77777777" w:rsidR="00E03E4D" w:rsidRPr="006E38FF" w:rsidRDefault="0028159E" w:rsidP="00E03E4D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E38FF">
        <w:rPr>
          <w:rFonts w:ascii="Times New Roman" w:hAnsi="Times New Roman" w:cs="Times New Roman"/>
          <w:b/>
          <w:bCs/>
          <w:sz w:val="24"/>
          <w:szCs w:val="24"/>
        </w:rPr>
        <w:t>Астана</w:t>
      </w:r>
    </w:p>
    <w:p w14:paraId="0F4B3C7D" w14:textId="77777777" w:rsidR="00B63FB8" w:rsidRPr="006E38FF" w:rsidRDefault="00B63FB8" w:rsidP="00BF6923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38FF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Предисловие</w:t>
      </w:r>
    </w:p>
    <w:p w14:paraId="545C2DB3" w14:textId="77777777" w:rsidR="00FA4414" w:rsidRPr="006E38FF" w:rsidRDefault="00FA4414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  <w:sz w:val="24"/>
          <w:szCs w:val="24"/>
        </w:rPr>
      </w:pPr>
    </w:p>
    <w:p w14:paraId="6F51FEE5" w14:textId="56E7DBBD" w:rsidR="00FA4414" w:rsidRPr="006E38FF" w:rsidRDefault="00FA4414" w:rsidP="00FA4414">
      <w:pPr>
        <w:shd w:val="clear" w:color="auto" w:fill="FFFFFF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6E38FF">
        <w:rPr>
          <w:rFonts w:ascii="Times New Roman" w:hAnsi="Times New Roman" w:cs="Times New Roman"/>
          <w:b/>
          <w:sz w:val="24"/>
          <w:szCs w:val="24"/>
        </w:rPr>
        <w:t>1</w:t>
      </w:r>
      <w:r w:rsidR="003C3081" w:rsidRPr="006E38FF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277A24" w:rsidRPr="006E38FF">
        <w:rPr>
          <w:rFonts w:ascii="Times New Roman" w:hAnsi="Times New Roman" w:cs="Times New Roman"/>
          <w:b/>
          <w:bCs/>
          <w:sz w:val="24"/>
          <w:szCs w:val="24"/>
        </w:rPr>
        <w:t>РАЗРАБОТАН</w:t>
      </w:r>
      <w:r w:rsidRPr="006E38FF">
        <w:rPr>
          <w:rFonts w:ascii="Times New Roman" w:hAnsi="Times New Roman" w:cs="Times New Roman"/>
          <w:b/>
          <w:bCs/>
          <w:sz w:val="24"/>
          <w:szCs w:val="24"/>
        </w:rPr>
        <w:t xml:space="preserve"> И ВНЕСЕН</w:t>
      </w:r>
      <w:r w:rsidR="007358CE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FA6306" w:rsidRPr="006E38FF">
        <w:rPr>
          <w:rFonts w:ascii="Times New Roman" w:hAnsi="Times New Roman" w:cs="Times New Roman"/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(</w:t>
      </w:r>
      <w:r w:rsidR="00477AD4" w:rsidRPr="006E38FF">
        <w:rPr>
          <w:rFonts w:ascii="Times New Roman" w:hAnsi="Times New Roman" w:cs="Times New Roman"/>
          <w:sz w:val="24"/>
          <w:szCs w:val="24"/>
          <w:lang w:val="kk-KZ"/>
        </w:rPr>
        <w:t>РГП «КазСтандарт»</w:t>
      </w:r>
      <w:r w:rsidR="00FA6306" w:rsidRPr="006E38FF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357F8F" w:rsidRPr="006E38F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AC9359" w14:textId="77777777" w:rsidR="00574C3E" w:rsidRPr="006E38FF" w:rsidRDefault="00574C3E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29D966B" w14:textId="59F95A41" w:rsidR="00FA4414" w:rsidRPr="006E38FF" w:rsidRDefault="00FA4414" w:rsidP="001102AC">
      <w:pPr>
        <w:spacing w:line="235" w:lineRule="auto"/>
        <w:rPr>
          <w:rFonts w:ascii="Times New Roman" w:hAnsi="Times New Roman" w:cs="Times New Roman"/>
          <w:spacing w:val="-9"/>
          <w:sz w:val="24"/>
          <w:szCs w:val="24"/>
          <w:lang w:val="kk-KZ"/>
        </w:rPr>
      </w:pPr>
      <w:r w:rsidRPr="006E38FF">
        <w:rPr>
          <w:rFonts w:ascii="Times New Roman" w:hAnsi="Times New Roman" w:cs="Times New Roman"/>
          <w:b/>
          <w:sz w:val="24"/>
          <w:szCs w:val="24"/>
        </w:rPr>
        <w:t>2</w:t>
      </w:r>
      <w:r w:rsidR="003C3081" w:rsidRPr="006E38FF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6E38FF"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 И ВВЕДЕН В ДЕЙСТВИЕ </w:t>
      </w:r>
      <w:r w:rsidR="007358CE" w:rsidRPr="006E38FF">
        <w:rPr>
          <w:rFonts w:ascii="Times New Roman" w:hAnsi="Times New Roman" w:cs="Times New Roman"/>
          <w:sz w:val="24"/>
          <w:szCs w:val="24"/>
        </w:rPr>
        <w:t>п</w:t>
      </w:r>
      <w:r w:rsidRPr="006E38FF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</w:t>
      </w:r>
      <w:r w:rsidR="00574C3E" w:rsidRPr="006E38FF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6E38FF">
        <w:rPr>
          <w:rFonts w:ascii="Times New Roman" w:hAnsi="Times New Roman" w:cs="Times New Roman"/>
          <w:sz w:val="24"/>
          <w:szCs w:val="24"/>
        </w:rPr>
        <w:t xml:space="preserve">Республики Казахстан </w:t>
      </w:r>
      <w:r w:rsidR="00170A64" w:rsidRPr="006E38FF">
        <w:rPr>
          <w:rFonts w:ascii="Times New Roman" w:hAnsi="Times New Roman" w:cs="Times New Roman"/>
          <w:spacing w:val="-9"/>
          <w:sz w:val="24"/>
          <w:szCs w:val="24"/>
        </w:rPr>
        <w:t>№______</w:t>
      </w:r>
      <w:r w:rsidR="00170A64" w:rsidRPr="006E38FF">
        <w:rPr>
          <w:rFonts w:ascii="Times New Roman" w:hAnsi="Times New Roman" w:cs="Times New Roman"/>
          <w:sz w:val="24"/>
          <w:szCs w:val="24"/>
        </w:rPr>
        <w:t xml:space="preserve">от ____20 </w:t>
      </w:r>
      <w:r w:rsidRPr="006E38FF">
        <w:rPr>
          <w:rFonts w:ascii="Times New Roman" w:hAnsi="Times New Roman" w:cs="Times New Roman"/>
          <w:sz w:val="24"/>
          <w:szCs w:val="24"/>
        </w:rPr>
        <w:t>года</w:t>
      </w:r>
    </w:p>
    <w:p w14:paraId="22A085F4" w14:textId="77777777" w:rsidR="001102AC" w:rsidRPr="006E38FF" w:rsidRDefault="001102AC" w:rsidP="001102AC">
      <w:pPr>
        <w:rPr>
          <w:rFonts w:ascii="Times New Roman" w:hAnsi="Times New Roman" w:cs="Times New Roman"/>
          <w:b/>
          <w:sz w:val="24"/>
          <w:szCs w:val="24"/>
        </w:rPr>
      </w:pPr>
    </w:p>
    <w:p w14:paraId="545B4316" w14:textId="1704988E" w:rsidR="001102AC" w:rsidRPr="006E38FF" w:rsidRDefault="001102AC" w:rsidP="00277A24">
      <w:pPr>
        <w:rPr>
          <w:rFonts w:ascii="Times New Roman" w:hAnsi="Times New Roman" w:cs="Times New Roman"/>
          <w:sz w:val="24"/>
          <w:szCs w:val="24"/>
        </w:rPr>
      </w:pPr>
      <w:r w:rsidRPr="006E38FF">
        <w:rPr>
          <w:rFonts w:ascii="Times New Roman" w:hAnsi="Times New Roman" w:cs="Times New Roman"/>
          <w:b/>
          <w:sz w:val="24"/>
          <w:szCs w:val="24"/>
        </w:rPr>
        <w:t>3</w:t>
      </w:r>
      <w:r w:rsidR="003C3081" w:rsidRPr="006E38FF">
        <w:rPr>
          <w:rFonts w:ascii="Times New Roman" w:hAnsi="Times New Roman" w:cs="Times New Roman"/>
          <w:sz w:val="24"/>
          <w:szCs w:val="24"/>
        </w:rPr>
        <w:t> </w:t>
      </w:r>
      <w:r w:rsidR="00277A24" w:rsidRPr="006E38FF">
        <w:rPr>
          <w:rFonts w:ascii="Times New Roman" w:hAnsi="Times New Roman" w:cs="Times New Roman"/>
          <w:sz w:val="24"/>
          <w:szCs w:val="24"/>
        </w:rPr>
        <w:t>В настоящем стандарте реализованы нормы и требования Закона Республики Казахстан от 10 февраля 2017 года № 44-VI ЗРК «О судебной экспертной деятельности»</w:t>
      </w:r>
    </w:p>
    <w:p w14:paraId="4C299542" w14:textId="77777777" w:rsidR="001102AC" w:rsidRPr="006E38FF" w:rsidRDefault="001102AC" w:rsidP="001102A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F4035F0" w14:textId="0E5F79D2" w:rsidR="001102AC" w:rsidRPr="006E38FF" w:rsidRDefault="00277A24" w:rsidP="001102AC">
      <w:pPr>
        <w:rPr>
          <w:rFonts w:ascii="Times New Roman" w:hAnsi="Times New Roman" w:cs="Times New Roman"/>
          <w:b/>
          <w:sz w:val="24"/>
          <w:szCs w:val="24"/>
        </w:rPr>
      </w:pPr>
      <w:r w:rsidRPr="006E38FF">
        <w:rPr>
          <w:rFonts w:ascii="Times New Roman" w:hAnsi="Times New Roman" w:cs="Times New Roman"/>
          <w:b/>
          <w:sz w:val="24"/>
          <w:szCs w:val="24"/>
        </w:rPr>
        <w:t>4</w:t>
      </w:r>
      <w:r w:rsidR="004B3585" w:rsidRPr="006E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02AC" w:rsidRPr="006E38FF">
        <w:rPr>
          <w:rFonts w:ascii="Times New Roman" w:hAnsi="Times New Roman" w:cs="Times New Roman"/>
          <w:b/>
          <w:sz w:val="24"/>
          <w:szCs w:val="24"/>
        </w:rPr>
        <w:t xml:space="preserve">ВВЕДЕН </w:t>
      </w:r>
      <w:r w:rsidRPr="006E38FF">
        <w:rPr>
          <w:rFonts w:ascii="Times New Roman" w:hAnsi="Times New Roman" w:cs="Times New Roman"/>
          <w:b/>
          <w:sz w:val="24"/>
          <w:szCs w:val="24"/>
        </w:rPr>
        <w:t>ВПЕРВЫЕ</w:t>
      </w:r>
      <w:r w:rsidR="003C3081" w:rsidRPr="006E38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D620DD4" w14:textId="77777777" w:rsidR="001102AC" w:rsidRPr="006E38FF" w:rsidRDefault="001102AC" w:rsidP="001102AC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65B96F75" w14:textId="00A8FDAE" w:rsidR="00343724" w:rsidRPr="006E38FF" w:rsidRDefault="00170A64" w:rsidP="00343724">
      <w:pPr>
        <w:rPr>
          <w:rFonts w:ascii="Times New Roman" w:hAnsi="Times New Roman" w:cs="Times New Roman"/>
          <w:i/>
          <w:sz w:val="24"/>
          <w:szCs w:val="24"/>
        </w:rPr>
      </w:pPr>
      <w:r w:rsidRPr="006E38FF"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национальных стандартов и национальных классификаторов технико-экономической информации Республики Казахстан, а текст изменений и поправок – в периодических информационных указателях стандартов.</w:t>
      </w:r>
      <w:r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Pr="006E38FF">
        <w:rPr>
          <w:rFonts w:ascii="Times New Roman" w:hAnsi="Times New Roman" w:cs="Times New Roman"/>
          <w:sz w:val="24"/>
          <w:szCs w:val="24"/>
        </w:rPr>
        <w:br/>
      </w:r>
      <w:r w:rsidRPr="006E38FF">
        <w:rPr>
          <w:rFonts w:ascii="Times New Roman" w:hAnsi="Times New Roman" w:cs="Times New Roman"/>
          <w:i/>
          <w:sz w:val="24"/>
          <w:szCs w:val="24"/>
        </w:rPr>
        <w:t>В случае пересмотра (замены) или отмены настоящего стандарта соответствующее уведомление будет опубликовано в периодическом информационном указателе стандартов</w:t>
      </w:r>
    </w:p>
    <w:p w14:paraId="15F5B5A5" w14:textId="77777777" w:rsidR="00343724" w:rsidRPr="006E38FF" w:rsidRDefault="00343724" w:rsidP="0034372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43A7F2FB" w14:textId="77777777" w:rsidR="00FD6C76" w:rsidRPr="006E38FF" w:rsidRDefault="00FD6C76" w:rsidP="0034372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1D2167FE" w14:textId="77777777" w:rsidR="00FD6C76" w:rsidRPr="006E38FF" w:rsidRDefault="00FD6C76" w:rsidP="0034372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59F48D3" w14:textId="77777777" w:rsidR="00FD6C76" w:rsidRPr="006E38FF" w:rsidRDefault="00FD6C76" w:rsidP="0034372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AB9A06A" w14:textId="7CA8F553" w:rsidR="00FD6C76" w:rsidRDefault="00FD6C76" w:rsidP="0034372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8D87566" w14:textId="52AF0612" w:rsidR="00C51BA6" w:rsidRDefault="00C51BA6" w:rsidP="0034372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1F88B18B" w14:textId="568D41DF" w:rsidR="00C51BA6" w:rsidRDefault="00C51BA6" w:rsidP="0034372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424FEED" w14:textId="60868B86" w:rsidR="00C51BA6" w:rsidRDefault="00C51BA6" w:rsidP="0034372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4A3729E" w14:textId="3DA5CAC6" w:rsidR="00C51BA6" w:rsidRDefault="00C51BA6" w:rsidP="0034372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2BEFC97" w14:textId="6D1AE8FE" w:rsidR="00C51BA6" w:rsidRDefault="00C51BA6" w:rsidP="0034372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C693F4D" w14:textId="3B870EB5" w:rsidR="00C51BA6" w:rsidRDefault="00C51BA6" w:rsidP="0034372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474C0780" w14:textId="6065CAD3" w:rsidR="006B51D5" w:rsidRDefault="006B51D5" w:rsidP="0034372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C22FD69" w14:textId="6BE44DCB" w:rsidR="006B51D5" w:rsidRDefault="006B51D5" w:rsidP="0034372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0895A4F" w14:textId="14AA4528" w:rsidR="006B51D5" w:rsidRDefault="006B51D5" w:rsidP="0034372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32BDC08" w14:textId="3F2866E3" w:rsidR="006B51D5" w:rsidRDefault="006B51D5" w:rsidP="0034372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BFFE929" w14:textId="635950E8" w:rsidR="006B51D5" w:rsidRDefault="006B51D5" w:rsidP="0034372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481AF77" w14:textId="5673FE1E" w:rsidR="006B51D5" w:rsidRDefault="006B51D5" w:rsidP="0034372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AE89A8B" w14:textId="77777777" w:rsidR="006B51D5" w:rsidRDefault="006B51D5" w:rsidP="0034372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168BDB2C" w14:textId="5BF6A963" w:rsidR="00C51BA6" w:rsidRDefault="00C51BA6" w:rsidP="0034372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0CD1C13" w14:textId="77777777" w:rsidR="00C51BA6" w:rsidRPr="006E38FF" w:rsidRDefault="00C51BA6" w:rsidP="0034372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E464220" w14:textId="77777777" w:rsidR="00343724" w:rsidRPr="006E38FF" w:rsidRDefault="00343724" w:rsidP="00343724">
      <w:pPr>
        <w:rPr>
          <w:rFonts w:ascii="Times New Roman" w:hAnsi="Times New Roman" w:cs="Times New Roman"/>
          <w:sz w:val="24"/>
          <w:szCs w:val="24"/>
        </w:rPr>
      </w:pPr>
      <w:r w:rsidRPr="006E38FF">
        <w:rPr>
          <w:rFonts w:ascii="Times New Roman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38638E88" w14:textId="77777777" w:rsidR="00343724" w:rsidRPr="006E38FF" w:rsidRDefault="00343724" w:rsidP="003437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5FC721" w14:textId="77777777" w:rsidR="00D91876" w:rsidRPr="006E38FF" w:rsidRDefault="00D9187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6E38FF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5B876D4" w14:textId="77777777" w:rsidR="00161B4F" w:rsidRPr="006E38FF" w:rsidRDefault="00161B4F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spacing w:val="-2"/>
          <w:sz w:val="24"/>
          <w:szCs w:val="24"/>
        </w:rPr>
        <w:sectPr w:rsidR="00161B4F" w:rsidRPr="006E38FF" w:rsidSect="00C51BA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notePr>
            <w:numFmt w:val="chicago"/>
            <w:numRestart w:val="eachPage"/>
          </w:footnotePr>
          <w:pgSz w:w="11906" w:h="16838" w:code="9"/>
          <w:pgMar w:top="1418" w:right="1418" w:bottom="1418" w:left="1134" w:header="1021" w:footer="1020" w:gutter="0"/>
          <w:pgNumType w:fmt="upperRoman"/>
          <w:cols w:space="708"/>
          <w:titlePg/>
          <w:docGrid w:linePitch="360"/>
        </w:sectPr>
      </w:pPr>
    </w:p>
    <w:p w14:paraId="30B37AE8" w14:textId="77777777" w:rsidR="000B57DC" w:rsidRPr="006E38FF" w:rsidRDefault="00DC3638" w:rsidP="009B1340">
      <w:pPr>
        <w:pStyle w:val="12"/>
        <w:pBdr>
          <w:bottom w:val="single" w:sz="18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6E38FF">
        <w:rPr>
          <w:b/>
          <w:sz w:val="24"/>
          <w:szCs w:val="24"/>
        </w:rPr>
        <w:lastRenderedPageBreak/>
        <w:t>НАЦИОНАЛЬ</w:t>
      </w:r>
      <w:r w:rsidR="000B57DC" w:rsidRPr="006E38FF">
        <w:rPr>
          <w:b/>
          <w:sz w:val="24"/>
          <w:szCs w:val="24"/>
        </w:rPr>
        <w:t>НЫЙ СТАНДАРТ РЕСПУБЛИКИ КАЗАХСТАН</w:t>
      </w:r>
    </w:p>
    <w:p w14:paraId="707EF297" w14:textId="77777777" w:rsidR="00E56D46" w:rsidRPr="006E38FF" w:rsidRDefault="00E56D46" w:rsidP="00E369FD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2D82AA" w14:textId="16C62031" w:rsidR="00BB51EE" w:rsidRPr="006E38FF" w:rsidRDefault="00B40C38" w:rsidP="00BB51EE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sz w:val="24"/>
          <w:szCs w:val="24"/>
        </w:rPr>
      </w:pPr>
      <w:r w:rsidRPr="006E38FF">
        <w:rPr>
          <w:rFonts w:eastAsia="Calibri"/>
          <w:b/>
          <w:bCs/>
          <w:sz w:val="24"/>
          <w:szCs w:val="24"/>
          <w:lang w:eastAsia="en-US"/>
        </w:rPr>
        <w:t>СУДЕБНО-ГИСТОЛОГИЧЕСКОЕ ИССЛЕДОВАНИЕ</w:t>
      </w:r>
    </w:p>
    <w:p w14:paraId="762C97E3" w14:textId="77777777" w:rsidR="00277A24" w:rsidRPr="006E38FF" w:rsidRDefault="00277A24" w:rsidP="00BB51EE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27C3F5E5" w14:textId="6F525B45" w:rsidR="001D4593" w:rsidRPr="006E38FF" w:rsidRDefault="00277A24" w:rsidP="00BB51EE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sz w:val="24"/>
          <w:szCs w:val="24"/>
        </w:rPr>
      </w:pPr>
      <w:r w:rsidRPr="006E38FF">
        <w:rPr>
          <w:b/>
          <w:bCs/>
          <w:sz w:val="24"/>
          <w:szCs w:val="24"/>
        </w:rPr>
        <w:t>Термины и определения</w:t>
      </w:r>
    </w:p>
    <w:p w14:paraId="2F1F36FD" w14:textId="77777777" w:rsidR="00170A64" w:rsidRPr="006E38FF" w:rsidRDefault="00170A64" w:rsidP="00BB51EE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23BD279D" w14:textId="77777777" w:rsidR="000568F0" w:rsidRPr="006E38FF" w:rsidRDefault="002446ED" w:rsidP="00CB108F">
      <w:pPr>
        <w:shd w:val="clear" w:color="auto" w:fill="FFFFFF"/>
        <w:tabs>
          <w:tab w:val="left" w:pos="284"/>
          <w:tab w:val="left" w:pos="1560"/>
        </w:tabs>
        <w:jc w:val="right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6E38FF">
        <w:rPr>
          <w:rFonts w:ascii="Times New Roman" w:hAnsi="Times New Roman" w:cs="Times New Roman"/>
          <w:b/>
          <w:spacing w:val="-1"/>
          <w:sz w:val="24"/>
          <w:szCs w:val="24"/>
        </w:rPr>
        <w:t xml:space="preserve">Дата </w:t>
      </w:r>
      <w:r w:rsidR="00DD2FB5" w:rsidRPr="006E38FF">
        <w:rPr>
          <w:rFonts w:ascii="Times New Roman" w:hAnsi="Times New Roman" w:cs="Times New Roman"/>
          <w:b/>
          <w:spacing w:val="-1"/>
          <w:sz w:val="24"/>
          <w:szCs w:val="24"/>
        </w:rPr>
        <w:t xml:space="preserve">введения </w:t>
      </w:r>
      <w:r w:rsidR="00E64200" w:rsidRPr="006E38FF">
        <w:rPr>
          <w:rFonts w:ascii="Times New Roman" w:hAnsi="Times New Roman" w:cs="Times New Roman"/>
          <w:b/>
          <w:spacing w:val="-1"/>
          <w:sz w:val="24"/>
          <w:szCs w:val="24"/>
        </w:rPr>
        <w:t>_____________</w:t>
      </w:r>
    </w:p>
    <w:p w14:paraId="2AA56836" w14:textId="77777777" w:rsidR="00633CD5" w:rsidRPr="006E38FF" w:rsidRDefault="00633CD5" w:rsidP="00282A5E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6E38FF">
        <w:rPr>
          <w:rFonts w:ascii="Times New Roman" w:hAnsi="Times New Roman" w:cs="Times New Roman"/>
          <w:b/>
          <w:spacing w:val="2"/>
          <w:sz w:val="24"/>
          <w:szCs w:val="24"/>
        </w:rPr>
        <w:t>1 Область применения</w:t>
      </w:r>
    </w:p>
    <w:p w14:paraId="269B9F9C" w14:textId="77777777" w:rsidR="00C8082E" w:rsidRPr="006E38FF" w:rsidRDefault="00C8082E" w:rsidP="00C8082E">
      <w:pPr>
        <w:ind w:firstLine="0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14:paraId="2778F8F5" w14:textId="0A9CC241" w:rsidR="00B40C38" w:rsidRPr="00165058" w:rsidRDefault="00B40C38" w:rsidP="00B40C38">
      <w:pPr>
        <w:rPr>
          <w:rFonts w:ascii="Times New Roman" w:hAnsi="Times New Roman" w:cs="Times New Roman"/>
          <w:spacing w:val="2"/>
          <w:sz w:val="24"/>
          <w:szCs w:val="24"/>
        </w:rPr>
      </w:pPr>
      <w:r w:rsidRPr="00165058">
        <w:rPr>
          <w:rFonts w:ascii="Times New Roman" w:hAnsi="Times New Roman" w:cs="Times New Roman"/>
          <w:spacing w:val="2"/>
          <w:sz w:val="24"/>
          <w:szCs w:val="24"/>
        </w:rPr>
        <w:t>Настоящий стандарт устанавливает термины и определения понятий в области судебно-гистологическо</w:t>
      </w:r>
      <w:r w:rsidR="00D00EFE" w:rsidRPr="00165058">
        <w:rPr>
          <w:rFonts w:ascii="Times New Roman" w:hAnsi="Times New Roman" w:cs="Times New Roman"/>
          <w:spacing w:val="2"/>
          <w:sz w:val="24"/>
          <w:szCs w:val="24"/>
        </w:rPr>
        <w:t>го</w:t>
      </w:r>
      <w:r w:rsidRPr="00165058">
        <w:rPr>
          <w:rFonts w:ascii="Times New Roman" w:hAnsi="Times New Roman" w:cs="Times New Roman"/>
          <w:spacing w:val="2"/>
          <w:sz w:val="24"/>
          <w:szCs w:val="24"/>
        </w:rPr>
        <w:t xml:space="preserve"> исследования.</w:t>
      </w:r>
    </w:p>
    <w:p w14:paraId="69F06EC1" w14:textId="77777777" w:rsidR="00C8082E" w:rsidRPr="006E38FF" w:rsidRDefault="00C8082E" w:rsidP="00C8082E">
      <w:pPr>
        <w:rPr>
          <w:rFonts w:ascii="Times New Roman" w:hAnsi="Times New Roman" w:cs="Times New Roman"/>
          <w:b/>
          <w:sz w:val="24"/>
          <w:szCs w:val="24"/>
        </w:rPr>
      </w:pPr>
    </w:p>
    <w:p w14:paraId="3D5B5FD5" w14:textId="62FBDE67" w:rsidR="003A49CB" w:rsidRPr="006E38FF" w:rsidRDefault="009D4E8F" w:rsidP="000303D9">
      <w:pPr>
        <w:rPr>
          <w:rFonts w:ascii="Times New Roman" w:hAnsi="Times New Roman" w:cs="Times New Roman"/>
          <w:sz w:val="24"/>
          <w:szCs w:val="24"/>
        </w:rPr>
      </w:pPr>
      <w:r w:rsidRPr="006E38FF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3A49CB" w:rsidRPr="006E38FF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Термины и определения </w:t>
      </w:r>
    </w:p>
    <w:p w14:paraId="75784F42" w14:textId="77777777" w:rsidR="003A49CB" w:rsidRPr="006E38FF" w:rsidRDefault="003A49CB" w:rsidP="003A49CB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14:paraId="572FB0F0" w14:textId="77777777" w:rsidR="00E0154B" w:rsidRPr="006E38FF" w:rsidRDefault="003A49CB" w:rsidP="00E0154B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6E38FF">
        <w:rPr>
          <w:rFonts w:ascii="Times New Roman" w:hAnsi="Times New Roman" w:cs="Times New Roman"/>
          <w:bCs/>
          <w:sz w:val="24"/>
          <w:szCs w:val="24"/>
        </w:rPr>
        <w:t xml:space="preserve">В настоящем стандарте применяются термины с соответствующими определениями. </w:t>
      </w:r>
      <w:bookmarkStart w:id="1" w:name="_TOC_250072"/>
      <w:bookmarkStart w:id="2" w:name="bookmark152"/>
      <w:bookmarkEnd w:id="1"/>
    </w:p>
    <w:p w14:paraId="566583F7" w14:textId="77777777" w:rsidR="00CE170C" w:rsidRDefault="00CE170C" w:rsidP="009A3266">
      <w:pPr>
        <w:shd w:val="clear" w:color="auto" w:fill="FFFFFF"/>
        <w:ind w:firstLine="0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14:paraId="24847711" w14:textId="77777777" w:rsidR="00B042F4" w:rsidRDefault="00CE170C" w:rsidP="006E38FF">
      <w:pPr>
        <w:shd w:val="clear" w:color="auto" w:fill="FFFFFF"/>
        <w:rPr>
          <w:rFonts w:ascii="Times New Roman" w:hAnsi="Times New Roman" w:cs="Times New Roman"/>
          <w:spacing w:val="-2"/>
          <w:w w:val="105"/>
          <w:sz w:val="24"/>
          <w:szCs w:val="24"/>
        </w:rPr>
      </w:pPr>
      <w:r w:rsidRPr="000E1CEA">
        <w:rPr>
          <w:rFonts w:ascii="Times New Roman" w:hAnsi="Times New Roman" w:cs="Times New Roman"/>
          <w:sz w:val="24"/>
          <w:szCs w:val="24"/>
        </w:rPr>
        <w:t>2.1</w:t>
      </w:r>
      <w:r w:rsidRPr="000E1C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0E1CEA">
        <w:rPr>
          <w:rFonts w:ascii="Times New Roman" w:hAnsi="Times New Roman" w:cs="Times New Roman"/>
          <w:b/>
          <w:sz w:val="24"/>
          <w:szCs w:val="24"/>
        </w:rPr>
        <w:t>Повреждения</w:t>
      </w:r>
      <w:r w:rsidR="006E38FF" w:rsidRPr="000E1CEA">
        <w:rPr>
          <w:rFonts w:ascii="Times New Roman" w:hAnsi="Times New Roman" w:cs="Times New Roman"/>
          <w:b/>
          <w:sz w:val="24"/>
          <w:szCs w:val="24"/>
        </w:rPr>
        <w:t>:</w:t>
      </w:r>
      <w:r w:rsidR="006E38FF" w:rsidRPr="000E1CEA">
        <w:rPr>
          <w:rFonts w:ascii="Times New Roman" w:hAnsi="Times New Roman" w:cs="Times New Roman"/>
          <w:sz w:val="24"/>
          <w:szCs w:val="24"/>
        </w:rPr>
        <w:t xml:space="preserve"> </w:t>
      </w:r>
      <w:r w:rsidR="000E1CEA" w:rsidRPr="00B042F4">
        <w:rPr>
          <w:rFonts w:ascii="Times New Roman" w:hAnsi="Times New Roman" w:cs="Times New Roman"/>
          <w:sz w:val="24"/>
          <w:szCs w:val="24"/>
        </w:rPr>
        <w:t>структурные изменения клеток и тканей организма, возникающие под действием экзогенных и эндогенных факторов</w:t>
      </w:r>
      <w:r w:rsidR="000E1CEA" w:rsidRPr="00B042F4">
        <w:rPr>
          <w:rFonts w:ascii="Times New Roman" w:hAnsi="Times New Roman" w:cs="Times New Roman"/>
          <w:sz w:val="24"/>
          <w:szCs w:val="24"/>
          <w:shd w:val="clear" w:color="auto" w:fill="FFFFFF"/>
        </w:rPr>
        <w:t>. При этом в тканях и органах нарушаются обмен веществ, функция и жизнедеятельность.</w:t>
      </w:r>
      <w:r w:rsidR="000E1CEA" w:rsidRPr="00B042F4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</w:p>
    <w:p w14:paraId="3D2DDDC3" w14:textId="7D619B01" w:rsidR="006E38FF" w:rsidRPr="000E1CEA" w:rsidRDefault="00E0154B" w:rsidP="006E38FF">
      <w:pPr>
        <w:shd w:val="clear" w:color="auto" w:fill="FFFFFF"/>
        <w:rPr>
          <w:rFonts w:ascii="Times New Roman" w:hAnsi="Times New Roman" w:cs="Times New Roman"/>
          <w:w w:val="105"/>
          <w:sz w:val="24"/>
          <w:szCs w:val="24"/>
        </w:rPr>
      </w:pPr>
      <w:r w:rsidRPr="000E1CEA">
        <w:rPr>
          <w:rFonts w:ascii="Times New Roman" w:hAnsi="Times New Roman" w:cs="Times New Roman"/>
          <w:spacing w:val="-2"/>
          <w:w w:val="105"/>
          <w:sz w:val="24"/>
          <w:szCs w:val="24"/>
        </w:rPr>
        <w:t>Повреждение</w:t>
      </w:r>
      <w:r w:rsidRPr="000E1CEA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0E1CEA">
        <w:rPr>
          <w:rFonts w:ascii="Times New Roman" w:hAnsi="Times New Roman" w:cs="Times New Roman"/>
          <w:spacing w:val="-1"/>
          <w:w w:val="105"/>
          <w:sz w:val="24"/>
          <w:szCs w:val="24"/>
        </w:rPr>
        <w:t>(альтерация)</w:t>
      </w:r>
      <w:r w:rsidRPr="000E1CEA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0E1CEA">
        <w:rPr>
          <w:rFonts w:ascii="Times New Roman" w:hAnsi="Times New Roman" w:cs="Times New Roman"/>
          <w:spacing w:val="-1"/>
          <w:w w:val="105"/>
          <w:sz w:val="24"/>
          <w:szCs w:val="24"/>
        </w:rPr>
        <w:t>органов</w:t>
      </w:r>
      <w:r w:rsidRPr="000E1CEA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0E1CEA">
        <w:rPr>
          <w:rFonts w:ascii="Times New Roman" w:hAnsi="Times New Roman" w:cs="Times New Roman"/>
          <w:spacing w:val="-1"/>
          <w:w w:val="105"/>
          <w:sz w:val="24"/>
          <w:szCs w:val="24"/>
        </w:rPr>
        <w:t>начинается</w:t>
      </w:r>
      <w:r w:rsidRPr="000E1CEA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0E1CEA">
        <w:rPr>
          <w:rFonts w:ascii="Times New Roman" w:hAnsi="Times New Roman" w:cs="Times New Roman"/>
          <w:spacing w:val="-1"/>
          <w:w w:val="105"/>
          <w:sz w:val="24"/>
          <w:szCs w:val="24"/>
        </w:rPr>
        <w:t>на</w:t>
      </w:r>
      <w:r w:rsidRPr="000E1CEA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0E1CEA">
        <w:rPr>
          <w:rFonts w:ascii="Times New Roman" w:hAnsi="Times New Roman" w:cs="Times New Roman"/>
          <w:spacing w:val="-1"/>
          <w:w w:val="105"/>
          <w:sz w:val="24"/>
          <w:szCs w:val="24"/>
        </w:rPr>
        <w:t>молекулярном</w:t>
      </w:r>
      <w:r w:rsidRPr="000E1CEA">
        <w:rPr>
          <w:rFonts w:ascii="Times New Roman" w:hAnsi="Times New Roman" w:cs="Times New Roman"/>
          <w:spacing w:val="-47"/>
          <w:w w:val="105"/>
          <w:sz w:val="24"/>
          <w:szCs w:val="24"/>
        </w:rPr>
        <w:t xml:space="preserve"> </w:t>
      </w:r>
      <w:r w:rsidRPr="000E1CEA">
        <w:rPr>
          <w:rFonts w:ascii="Times New Roman" w:hAnsi="Times New Roman" w:cs="Times New Roman"/>
          <w:w w:val="110"/>
          <w:sz w:val="24"/>
          <w:szCs w:val="24"/>
        </w:rPr>
        <w:t>или клеточном уровне. В поврежденных клетках, тканях и ор</w:t>
      </w:r>
      <w:r w:rsidRPr="000E1CEA">
        <w:rPr>
          <w:rFonts w:ascii="Times New Roman" w:hAnsi="Times New Roman" w:cs="Times New Roman"/>
          <w:w w:val="105"/>
          <w:sz w:val="24"/>
          <w:szCs w:val="24"/>
        </w:rPr>
        <w:t>ганах</w:t>
      </w:r>
      <w:r w:rsidRPr="000E1CE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0E1CEA">
        <w:rPr>
          <w:rFonts w:ascii="Times New Roman" w:hAnsi="Times New Roman" w:cs="Times New Roman"/>
          <w:w w:val="105"/>
          <w:sz w:val="24"/>
          <w:szCs w:val="24"/>
        </w:rPr>
        <w:t>изменяется</w:t>
      </w:r>
      <w:r w:rsidRPr="000E1CE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0E1CEA">
        <w:rPr>
          <w:rFonts w:ascii="Times New Roman" w:hAnsi="Times New Roman" w:cs="Times New Roman"/>
          <w:w w:val="105"/>
          <w:sz w:val="24"/>
          <w:szCs w:val="24"/>
        </w:rPr>
        <w:t>метаболизм,</w:t>
      </w:r>
      <w:r w:rsidRPr="000E1CE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0E1CEA">
        <w:rPr>
          <w:rFonts w:ascii="Times New Roman" w:hAnsi="Times New Roman" w:cs="Times New Roman"/>
          <w:w w:val="105"/>
          <w:sz w:val="24"/>
          <w:szCs w:val="24"/>
        </w:rPr>
        <w:t>что</w:t>
      </w:r>
      <w:r w:rsidRPr="000E1CE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0E1CEA">
        <w:rPr>
          <w:rFonts w:ascii="Times New Roman" w:hAnsi="Times New Roman" w:cs="Times New Roman"/>
          <w:w w:val="105"/>
          <w:sz w:val="24"/>
          <w:szCs w:val="24"/>
        </w:rPr>
        <w:t>приводит</w:t>
      </w:r>
      <w:r w:rsidRPr="000E1CE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0E1CEA">
        <w:rPr>
          <w:rFonts w:ascii="Times New Roman" w:hAnsi="Times New Roman" w:cs="Times New Roman"/>
          <w:w w:val="105"/>
          <w:sz w:val="24"/>
          <w:szCs w:val="24"/>
        </w:rPr>
        <w:t>к нарушению</w:t>
      </w:r>
      <w:r w:rsidRPr="000E1CE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0E1CEA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0E1CE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0E1CEA">
        <w:rPr>
          <w:rFonts w:ascii="Times New Roman" w:hAnsi="Times New Roman" w:cs="Times New Roman"/>
          <w:w w:val="105"/>
          <w:sz w:val="24"/>
          <w:szCs w:val="24"/>
        </w:rPr>
        <w:t xml:space="preserve">функций. </w:t>
      </w:r>
      <w:bookmarkStart w:id="3" w:name="_TOC_250071"/>
      <w:bookmarkEnd w:id="3"/>
    </w:p>
    <w:p w14:paraId="16A8F022" w14:textId="43C686A0" w:rsidR="006E38FF" w:rsidRPr="000E1CEA" w:rsidRDefault="00C14FC9" w:rsidP="006E38FF">
      <w:pPr>
        <w:shd w:val="clear" w:color="auto" w:fill="FFFFFF"/>
        <w:rPr>
          <w:rFonts w:ascii="Times New Roman" w:hAnsi="Times New Roman" w:cs="Times New Roman"/>
          <w:w w:val="105"/>
          <w:sz w:val="24"/>
          <w:szCs w:val="24"/>
        </w:rPr>
      </w:pPr>
      <w:r w:rsidRPr="000E1CEA">
        <w:rPr>
          <w:rFonts w:ascii="Times New Roman" w:hAnsi="Times New Roman" w:cs="Times New Roman"/>
          <w:w w:val="105"/>
          <w:sz w:val="24"/>
          <w:szCs w:val="24"/>
        </w:rPr>
        <w:t>2.</w:t>
      </w:r>
      <w:r w:rsidR="006E38FF" w:rsidRPr="000E1CEA">
        <w:rPr>
          <w:rFonts w:ascii="Times New Roman" w:hAnsi="Times New Roman" w:cs="Times New Roman"/>
          <w:w w:val="105"/>
          <w:sz w:val="24"/>
          <w:szCs w:val="24"/>
        </w:rPr>
        <w:t xml:space="preserve">2 </w:t>
      </w:r>
      <w:r w:rsidR="006E38FF" w:rsidRPr="000E1CEA">
        <w:rPr>
          <w:rFonts w:ascii="Times New Roman" w:hAnsi="Times New Roman" w:cs="Times New Roman"/>
          <w:b/>
          <w:sz w:val="24"/>
          <w:szCs w:val="24"/>
        </w:rPr>
        <w:t>Дистрофия:</w:t>
      </w:r>
      <w:r w:rsidR="006E38FF" w:rsidRPr="000E1CEA"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0E1CEA">
        <w:rPr>
          <w:rFonts w:ascii="Times New Roman" w:hAnsi="Times New Roman" w:cs="Times New Roman"/>
          <w:w w:val="105"/>
          <w:sz w:val="24"/>
          <w:szCs w:val="24"/>
        </w:rPr>
        <w:t>(от</w:t>
      </w:r>
      <w:r w:rsidR="00E0154B" w:rsidRPr="000E1CEA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="00E0154B" w:rsidRPr="000E1CEA">
        <w:rPr>
          <w:rFonts w:ascii="Times New Roman" w:hAnsi="Times New Roman" w:cs="Times New Roman"/>
          <w:w w:val="105"/>
          <w:sz w:val="24"/>
          <w:szCs w:val="24"/>
        </w:rPr>
        <w:t>греч.</w:t>
      </w:r>
      <w:r w:rsidR="00E0154B" w:rsidRPr="000E1CEA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="00E0154B" w:rsidRPr="000E1CEA">
        <w:rPr>
          <w:rFonts w:ascii="Times New Roman" w:hAnsi="Times New Roman" w:cs="Times New Roman"/>
          <w:i/>
          <w:w w:val="105"/>
          <w:sz w:val="24"/>
          <w:szCs w:val="24"/>
        </w:rPr>
        <w:t>dys</w:t>
      </w:r>
      <w:r w:rsidR="00E0154B" w:rsidRPr="000E1CEA">
        <w:rPr>
          <w:rFonts w:ascii="Times New Roman" w:hAnsi="Times New Roman" w:cs="Times New Roman"/>
          <w:i/>
          <w:spacing w:val="4"/>
          <w:w w:val="105"/>
          <w:sz w:val="24"/>
          <w:szCs w:val="24"/>
        </w:rPr>
        <w:t xml:space="preserve"> </w:t>
      </w:r>
      <w:r w:rsidR="00E0154B" w:rsidRPr="000E1CEA">
        <w:rPr>
          <w:rFonts w:ascii="Times New Roman" w:hAnsi="Times New Roman" w:cs="Times New Roman"/>
          <w:w w:val="105"/>
          <w:sz w:val="24"/>
          <w:szCs w:val="24"/>
        </w:rPr>
        <w:t>—</w:t>
      </w:r>
      <w:r w:rsidR="00E0154B" w:rsidRPr="000E1CEA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E0154B" w:rsidRPr="000E1CEA">
        <w:rPr>
          <w:rFonts w:ascii="Times New Roman" w:hAnsi="Times New Roman" w:cs="Times New Roman"/>
          <w:w w:val="105"/>
          <w:sz w:val="24"/>
          <w:szCs w:val="24"/>
        </w:rPr>
        <w:t>отклонение</w:t>
      </w:r>
      <w:r w:rsidR="00E0154B" w:rsidRPr="000E1CEA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="00E0154B" w:rsidRPr="000E1CEA">
        <w:rPr>
          <w:rFonts w:ascii="Times New Roman" w:hAnsi="Times New Roman" w:cs="Times New Roman"/>
          <w:w w:val="105"/>
          <w:sz w:val="24"/>
          <w:szCs w:val="24"/>
        </w:rPr>
        <w:t>от</w:t>
      </w:r>
      <w:r w:rsidR="00E0154B" w:rsidRPr="000E1CEA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="00E0154B" w:rsidRPr="000E1CEA">
        <w:rPr>
          <w:rFonts w:ascii="Times New Roman" w:hAnsi="Times New Roman" w:cs="Times New Roman"/>
          <w:w w:val="105"/>
          <w:sz w:val="24"/>
          <w:szCs w:val="24"/>
        </w:rPr>
        <w:t>нормы</w:t>
      </w:r>
      <w:r w:rsidR="00E0154B" w:rsidRPr="000E1CEA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="00E0154B" w:rsidRPr="000E1CEA">
        <w:rPr>
          <w:rFonts w:ascii="Times New Roman" w:hAnsi="Times New Roman" w:cs="Times New Roman"/>
          <w:w w:val="105"/>
          <w:sz w:val="24"/>
          <w:szCs w:val="24"/>
        </w:rPr>
        <w:t>и</w:t>
      </w:r>
      <w:r w:rsidR="00E0154B" w:rsidRPr="000E1CEA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="00E0154B" w:rsidRPr="000E1CEA">
        <w:rPr>
          <w:rFonts w:ascii="Times New Roman" w:hAnsi="Times New Roman" w:cs="Times New Roman"/>
          <w:w w:val="105"/>
          <w:sz w:val="24"/>
          <w:szCs w:val="24"/>
        </w:rPr>
        <w:t>греч.</w:t>
      </w:r>
      <w:r w:rsidR="00E0154B" w:rsidRPr="000E1CEA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="00E0154B" w:rsidRPr="000E1CEA">
        <w:rPr>
          <w:rFonts w:ascii="Times New Roman" w:hAnsi="Times New Roman" w:cs="Times New Roman"/>
          <w:i/>
          <w:w w:val="105"/>
          <w:sz w:val="24"/>
          <w:szCs w:val="24"/>
        </w:rPr>
        <w:t>trophe</w:t>
      </w:r>
      <w:r w:rsidR="00E0154B" w:rsidRPr="000E1CEA">
        <w:rPr>
          <w:rFonts w:ascii="Times New Roman" w:hAnsi="Times New Roman" w:cs="Times New Roman"/>
          <w:i/>
          <w:spacing w:val="4"/>
          <w:w w:val="105"/>
          <w:sz w:val="24"/>
          <w:szCs w:val="24"/>
        </w:rPr>
        <w:t xml:space="preserve"> </w:t>
      </w:r>
      <w:r w:rsidR="00E0154B" w:rsidRPr="000E1CEA">
        <w:rPr>
          <w:rFonts w:ascii="Times New Roman" w:hAnsi="Times New Roman" w:cs="Times New Roman"/>
          <w:w w:val="105"/>
          <w:sz w:val="24"/>
          <w:szCs w:val="24"/>
        </w:rPr>
        <w:t>—</w:t>
      </w:r>
      <w:r w:rsidR="00E0154B" w:rsidRPr="000E1CEA">
        <w:rPr>
          <w:rFonts w:ascii="Times New Roman" w:hAnsi="Times New Roman" w:cs="Times New Roman"/>
          <w:spacing w:val="-48"/>
          <w:w w:val="105"/>
          <w:sz w:val="24"/>
          <w:szCs w:val="24"/>
        </w:rPr>
        <w:t xml:space="preserve"> </w:t>
      </w:r>
      <w:r w:rsidR="00E0154B" w:rsidRPr="000E1CEA">
        <w:rPr>
          <w:rFonts w:ascii="Times New Roman" w:hAnsi="Times New Roman" w:cs="Times New Roman"/>
          <w:w w:val="105"/>
          <w:sz w:val="24"/>
          <w:szCs w:val="24"/>
        </w:rPr>
        <w:t xml:space="preserve">питание) </w:t>
      </w:r>
      <w:r w:rsidR="009A3266" w:rsidRPr="000E1CEA">
        <w:rPr>
          <w:rFonts w:ascii="Times New Roman" w:hAnsi="Times New Roman" w:cs="Times New Roman"/>
          <w:w w:val="105"/>
          <w:sz w:val="24"/>
          <w:szCs w:val="24"/>
        </w:rPr>
        <w:t>-</w:t>
      </w:r>
      <w:r w:rsidR="00E0154B" w:rsidRPr="000E1CEA">
        <w:rPr>
          <w:rFonts w:ascii="Times New Roman" w:hAnsi="Times New Roman" w:cs="Times New Roman"/>
          <w:w w:val="105"/>
          <w:sz w:val="24"/>
          <w:szCs w:val="24"/>
        </w:rPr>
        <w:t>патологический процесс, в основе которого лежит</w:t>
      </w:r>
      <w:r w:rsidR="00E0154B" w:rsidRPr="000E1CE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E0154B" w:rsidRPr="000E1CEA">
        <w:rPr>
          <w:rFonts w:ascii="Times New Roman" w:hAnsi="Times New Roman" w:cs="Times New Roman"/>
          <w:w w:val="105"/>
          <w:sz w:val="24"/>
          <w:szCs w:val="24"/>
        </w:rPr>
        <w:t>нарушение</w:t>
      </w:r>
      <w:r w:rsidR="00E0154B" w:rsidRPr="000E1CEA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="00E0154B" w:rsidRPr="000E1CEA">
        <w:rPr>
          <w:rFonts w:ascii="Times New Roman" w:hAnsi="Times New Roman" w:cs="Times New Roman"/>
          <w:w w:val="105"/>
          <w:sz w:val="24"/>
          <w:szCs w:val="24"/>
        </w:rPr>
        <w:t>тканевого</w:t>
      </w:r>
      <w:r w:rsidR="00E0154B" w:rsidRPr="000E1CEA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="00E0154B" w:rsidRPr="000E1CEA">
        <w:rPr>
          <w:rFonts w:ascii="Times New Roman" w:hAnsi="Times New Roman" w:cs="Times New Roman"/>
          <w:w w:val="105"/>
          <w:sz w:val="24"/>
          <w:szCs w:val="24"/>
        </w:rPr>
        <w:t>и/или</w:t>
      </w:r>
      <w:r w:rsidR="00E0154B" w:rsidRPr="000E1CEA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="00E0154B" w:rsidRPr="000E1CEA">
        <w:rPr>
          <w:rFonts w:ascii="Times New Roman" w:hAnsi="Times New Roman" w:cs="Times New Roman"/>
          <w:w w:val="105"/>
          <w:sz w:val="24"/>
          <w:szCs w:val="24"/>
        </w:rPr>
        <w:t>клеточного</w:t>
      </w:r>
      <w:r w:rsidR="00E0154B" w:rsidRPr="000E1CEA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="00E0154B" w:rsidRPr="000E1CEA">
        <w:rPr>
          <w:rFonts w:ascii="Times New Roman" w:hAnsi="Times New Roman" w:cs="Times New Roman"/>
          <w:w w:val="105"/>
          <w:sz w:val="24"/>
          <w:szCs w:val="24"/>
        </w:rPr>
        <w:t>метаболизма,</w:t>
      </w:r>
      <w:r w:rsidR="00E0154B" w:rsidRPr="000E1CEA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="00E0154B" w:rsidRPr="000E1CEA">
        <w:rPr>
          <w:rFonts w:ascii="Times New Roman" w:hAnsi="Times New Roman" w:cs="Times New Roman"/>
          <w:w w:val="105"/>
          <w:sz w:val="24"/>
          <w:szCs w:val="24"/>
        </w:rPr>
        <w:t>ведущее</w:t>
      </w:r>
      <w:r w:rsidR="00E0154B" w:rsidRPr="000E1CEA">
        <w:rPr>
          <w:rFonts w:ascii="Times New Roman" w:hAnsi="Times New Roman" w:cs="Times New Roman"/>
          <w:spacing w:val="-48"/>
          <w:w w:val="105"/>
          <w:sz w:val="24"/>
          <w:szCs w:val="24"/>
        </w:rPr>
        <w:t xml:space="preserve"> </w:t>
      </w:r>
      <w:r w:rsidR="00E0154B" w:rsidRPr="000E1CEA">
        <w:rPr>
          <w:rFonts w:ascii="Times New Roman" w:hAnsi="Times New Roman" w:cs="Times New Roman"/>
          <w:w w:val="105"/>
          <w:sz w:val="24"/>
          <w:szCs w:val="24"/>
        </w:rPr>
        <w:t xml:space="preserve">к структурным изменениям. </w:t>
      </w:r>
      <w:bookmarkStart w:id="4" w:name="_TOC_250070"/>
    </w:p>
    <w:p w14:paraId="1E967E4B" w14:textId="7A9B69B6" w:rsidR="006E38FF" w:rsidRDefault="00C14FC9" w:rsidP="006E38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E38FF" w:rsidRPr="006E38FF">
        <w:rPr>
          <w:rFonts w:ascii="Times New Roman" w:hAnsi="Times New Roman" w:cs="Times New Roman"/>
          <w:sz w:val="24"/>
          <w:szCs w:val="24"/>
        </w:rPr>
        <w:t xml:space="preserve">3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 xml:space="preserve">Паренхиматозные </w:t>
      </w:r>
      <w:bookmarkEnd w:id="4"/>
      <w:r w:rsidR="00E0154B" w:rsidRPr="006E38FF">
        <w:rPr>
          <w:rFonts w:ascii="Times New Roman" w:hAnsi="Times New Roman" w:cs="Times New Roman"/>
          <w:b/>
          <w:sz w:val="24"/>
          <w:szCs w:val="24"/>
        </w:rPr>
        <w:t>дистрофии</w:t>
      </w:r>
      <w:r w:rsidR="006E38FF" w:rsidRPr="006E38FF">
        <w:rPr>
          <w:rFonts w:ascii="Times New Roman" w:hAnsi="Times New Roman" w:cs="Times New Roman"/>
          <w:b/>
          <w:sz w:val="24"/>
          <w:szCs w:val="24"/>
        </w:rPr>
        <w:t>:</w:t>
      </w:r>
      <w:r w:rsid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0E1CEA" w:rsidRPr="00B042F4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нарушения метаболизма в паренхиме органов</w:t>
      </w:r>
      <w:r w:rsidR="000E1CEA">
        <w:rPr>
          <w:rFonts w:ascii="Times New Roman" w:hAnsi="Times New Roman" w:cs="Times New Roman"/>
          <w:sz w:val="24"/>
          <w:szCs w:val="24"/>
        </w:rPr>
        <w:t xml:space="preserve">. 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Среди паренхиматозных дистрофий различают белковые </w:t>
      </w:r>
      <w:r w:rsidR="006E38FF">
        <w:rPr>
          <w:rFonts w:ascii="Times New Roman" w:hAnsi="Times New Roman" w:cs="Times New Roman"/>
          <w:sz w:val="24"/>
          <w:szCs w:val="24"/>
        </w:rPr>
        <w:t>(дис</w:t>
      </w:r>
      <w:r w:rsidR="00E0154B" w:rsidRPr="006E38FF">
        <w:rPr>
          <w:rFonts w:ascii="Times New Roman" w:hAnsi="Times New Roman" w:cs="Times New Roman"/>
          <w:sz w:val="24"/>
          <w:szCs w:val="24"/>
        </w:rPr>
        <w:t>протеинозы), жировые (липидозы) и углеводные. Этот вид дистрофий наблюдается практически при всех заболеваниях человека.</w:t>
      </w:r>
    </w:p>
    <w:p w14:paraId="1B6B1E96" w14:textId="1642098E" w:rsidR="00E0154B" w:rsidRPr="006E38FF" w:rsidRDefault="00C14FC9" w:rsidP="006E38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E38FF" w:rsidRPr="006E38FF">
        <w:rPr>
          <w:rFonts w:ascii="Times New Roman" w:hAnsi="Times New Roman" w:cs="Times New Roman"/>
          <w:sz w:val="24"/>
          <w:szCs w:val="24"/>
        </w:rPr>
        <w:t xml:space="preserve">4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Паренхиматозные белковые дистрофии</w:t>
      </w:r>
      <w:r w:rsidR="006E38FF" w:rsidRPr="006E38FF">
        <w:rPr>
          <w:rFonts w:ascii="Times New Roman" w:hAnsi="Times New Roman" w:cs="Times New Roman"/>
          <w:b/>
          <w:sz w:val="24"/>
          <w:szCs w:val="24"/>
        </w:rPr>
        <w:t>:</w:t>
      </w:r>
      <w:r w:rsidR="006E38FF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sz w:val="24"/>
          <w:szCs w:val="24"/>
        </w:rPr>
        <w:t>Паренхиматозные белковые дистрофии, или паренхиматозные диспротеинозы, характеризуются нарушением обмена цитоплазматических белков, которые находятся в свободном или связанном состоянии. Связанные белки входят в состав липопротеидных комплексов мембран клетки. Среди этих дистрофий выделяют зернистую, гиалиново-капельную и гидропическую.</w:t>
      </w:r>
    </w:p>
    <w:p w14:paraId="77813323" w14:textId="74218C3B" w:rsidR="00E0154B" w:rsidRPr="006E38FF" w:rsidRDefault="00C14FC9" w:rsidP="006E38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E38FF" w:rsidRPr="006E38FF">
        <w:rPr>
          <w:rFonts w:ascii="Times New Roman" w:hAnsi="Times New Roman" w:cs="Times New Roman"/>
          <w:sz w:val="24"/>
          <w:szCs w:val="24"/>
        </w:rPr>
        <w:t xml:space="preserve">5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Паренхиматозные жировые дистрофии</w:t>
      </w:r>
      <w:r w:rsidR="006E38FF" w:rsidRPr="006E38FF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Дистрофии этой группы развиваются обычно в миокарде, печени, </w:t>
      </w:r>
      <w:r w:rsidR="00E0154B" w:rsidRPr="000E1CEA">
        <w:rPr>
          <w:rFonts w:ascii="Times New Roman" w:hAnsi="Times New Roman" w:cs="Times New Roman"/>
          <w:b/>
          <w:sz w:val="24"/>
          <w:szCs w:val="24"/>
        </w:rPr>
        <w:t>почках</w:t>
      </w:r>
      <w:r w:rsidR="00E0154B" w:rsidRPr="006E38FF">
        <w:rPr>
          <w:rFonts w:ascii="Times New Roman" w:hAnsi="Times New Roman" w:cs="Times New Roman"/>
          <w:sz w:val="24"/>
          <w:szCs w:val="24"/>
        </w:rPr>
        <w:t>. При наследственных системных липоидозах, которые относятся к болезням накопления (тезоуризмозам), липоиды, помимо печени и почек, накапливаются в селезенке, костном мозге, особенно часто в центральной нервной системе.</w:t>
      </w:r>
    </w:p>
    <w:p w14:paraId="665F6542" w14:textId="23EB5709" w:rsidR="00E0154B" w:rsidRPr="000E1CEA" w:rsidRDefault="006E38FF" w:rsidP="000E1CEA">
      <w:pPr>
        <w:pStyle w:val="afc"/>
        <w:spacing w:before="4" w:line="235" w:lineRule="auto"/>
        <w:ind w:right="-2" w:firstLine="567"/>
        <w:rPr>
          <w:rFonts w:ascii="Times New Roman" w:hAnsi="Times New Roman"/>
          <w:sz w:val="24"/>
          <w:szCs w:val="24"/>
          <w:lang w:val="ru-RU"/>
        </w:rPr>
      </w:pPr>
      <w:r w:rsidRPr="000E1CEA">
        <w:rPr>
          <w:rFonts w:ascii="Times New Roman" w:eastAsiaTheme="minorHAnsi" w:hAnsi="Times New Roman"/>
          <w:bCs/>
          <w:sz w:val="24"/>
          <w:szCs w:val="24"/>
          <w:lang w:val="ru-RU"/>
        </w:rPr>
        <w:t>2</w:t>
      </w:r>
      <w:r w:rsidR="00CE170C" w:rsidRPr="000E1CEA">
        <w:rPr>
          <w:rFonts w:ascii="Times New Roman" w:eastAsiaTheme="minorHAnsi" w:hAnsi="Times New Roman"/>
          <w:bCs/>
          <w:sz w:val="24"/>
          <w:szCs w:val="24"/>
          <w:lang w:val="ru-RU"/>
        </w:rPr>
        <w:t>.</w:t>
      </w:r>
      <w:r w:rsidR="00C14FC9" w:rsidRPr="000E1CEA">
        <w:rPr>
          <w:rFonts w:ascii="Times New Roman" w:eastAsiaTheme="minorHAnsi" w:hAnsi="Times New Roman"/>
          <w:bCs/>
          <w:sz w:val="24"/>
          <w:szCs w:val="24"/>
          <w:lang w:val="ru-RU"/>
        </w:rPr>
        <w:t>6</w:t>
      </w:r>
      <w:r w:rsidRPr="000E1CEA">
        <w:rPr>
          <w:rFonts w:ascii="Times New Roman" w:eastAsiaTheme="minorHAnsi" w:hAnsi="Times New Roman"/>
          <w:b/>
          <w:bCs/>
          <w:sz w:val="24"/>
          <w:szCs w:val="24"/>
          <w:lang w:val="ru-RU"/>
        </w:rPr>
        <w:t xml:space="preserve"> </w:t>
      </w:r>
      <w:r w:rsidR="00E0154B" w:rsidRPr="000E1CEA">
        <w:rPr>
          <w:rFonts w:ascii="Times New Roman" w:eastAsiaTheme="minorHAnsi" w:hAnsi="Times New Roman"/>
          <w:b/>
          <w:bCs/>
          <w:sz w:val="24"/>
          <w:szCs w:val="24"/>
          <w:lang w:val="ru-RU"/>
        </w:rPr>
        <w:t>Паренхиматозные углеводные дистрофии</w:t>
      </w:r>
      <w:r w:rsidRPr="000E1CEA">
        <w:rPr>
          <w:rFonts w:ascii="Times New Roman" w:eastAsiaTheme="minorHAnsi" w:hAnsi="Times New Roman"/>
          <w:b/>
          <w:bCs/>
          <w:sz w:val="24"/>
          <w:szCs w:val="24"/>
          <w:lang w:val="ru-RU"/>
        </w:rPr>
        <w:t>:</w:t>
      </w:r>
      <w:r w:rsidR="00E0154B" w:rsidRPr="000E1CE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0154B" w:rsidRPr="000E1CEA">
        <w:rPr>
          <w:rFonts w:ascii="Times New Roman" w:hAnsi="Times New Roman"/>
          <w:w w:val="105"/>
          <w:sz w:val="24"/>
          <w:szCs w:val="24"/>
          <w:lang w:val="ru-RU"/>
        </w:rPr>
        <w:t>Нарушения обмена гликогена</w:t>
      </w:r>
      <w:r w:rsidR="00B042F4">
        <w:rPr>
          <w:rFonts w:ascii="Times New Roman" w:hAnsi="Times New Roman"/>
          <w:w w:val="105"/>
          <w:sz w:val="24"/>
          <w:szCs w:val="24"/>
          <w:lang w:val="ru-RU"/>
        </w:rPr>
        <w:t xml:space="preserve">, </w:t>
      </w:r>
      <w:r w:rsidR="00E0154B" w:rsidRPr="000E1CEA">
        <w:rPr>
          <w:rFonts w:ascii="Times New Roman" w:hAnsi="Times New Roman"/>
          <w:w w:val="105"/>
          <w:sz w:val="24"/>
          <w:szCs w:val="24"/>
          <w:lang w:val="ru-RU"/>
        </w:rPr>
        <w:t>роявляю</w:t>
      </w:r>
      <w:r w:rsidR="000E1CEA" w:rsidRPr="00B042F4">
        <w:rPr>
          <w:rFonts w:ascii="Times New Roman" w:hAnsi="Times New Roman"/>
          <w:w w:val="105"/>
          <w:sz w:val="24"/>
          <w:szCs w:val="24"/>
          <w:lang w:val="ru-RU"/>
        </w:rPr>
        <w:t>щиеся</w:t>
      </w:r>
      <w:r w:rsidR="00E0154B" w:rsidRPr="000E1CEA">
        <w:rPr>
          <w:rFonts w:ascii="Times New Roman" w:hAnsi="Times New Roman"/>
          <w:w w:val="105"/>
          <w:sz w:val="24"/>
          <w:szCs w:val="24"/>
          <w:lang w:val="ru-RU"/>
        </w:rPr>
        <w:t xml:space="preserve"> не только в увеличении,</w:t>
      </w:r>
      <w:r w:rsidR="00E0154B" w:rsidRPr="000E1CEA">
        <w:rPr>
          <w:rFonts w:ascii="Times New Roman" w:hAnsi="Times New Roman"/>
          <w:spacing w:val="-2"/>
          <w:w w:val="105"/>
          <w:sz w:val="24"/>
          <w:szCs w:val="24"/>
          <w:lang w:val="ru-RU"/>
        </w:rPr>
        <w:t xml:space="preserve"> </w:t>
      </w:r>
      <w:r w:rsidR="00E0154B" w:rsidRPr="000E1CEA">
        <w:rPr>
          <w:rFonts w:ascii="Times New Roman" w:hAnsi="Times New Roman"/>
          <w:w w:val="105"/>
          <w:sz w:val="24"/>
          <w:szCs w:val="24"/>
          <w:lang w:val="ru-RU"/>
        </w:rPr>
        <w:t>но</w:t>
      </w:r>
      <w:r w:rsidR="00E0154B" w:rsidRPr="000E1CEA">
        <w:rPr>
          <w:rFonts w:ascii="Times New Roman" w:hAnsi="Times New Roman"/>
          <w:spacing w:val="-2"/>
          <w:w w:val="105"/>
          <w:sz w:val="24"/>
          <w:szCs w:val="24"/>
          <w:lang w:val="ru-RU"/>
        </w:rPr>
        <w:t xml:space="preserve"> </w:t>
      </w:r>
      <w:r w:rsidR="00E0154B" w:rsidRPr="000E1CEA">
        <w:rPr>
          <w:rFonts w:ascii="Times New Roman" w:hAnsi="Times New Roman"/>
          <w:w w:val="105"/>
          <w:sz w:val="24"/>
          <w:szCs w:val="24"/>
          <w:lang w:val="ru-RU"/>
        </w:rPr>
        <w:t>и</w:t>
      </w:r>
      <w:r w:rsidR="00E0154B" w:rsidRPr="000E1CEA">
        <w:rPr>
          <w:rFonts w:ascii="Times New Roman" w:hAnsi="Times New Roman"/>
          <w:spacing w:val="1"/>
          <w:w w:val="105"/>
          <w:sz w:val="24"/>
          <w:szCs w:val="24"/>
          <w:lang w:val="ru-RU"/>
        </w:rPr>
        <w:t xml:space="preserve"> </w:t>
      </w:r>
      <w:r w:rsidR="00E0154B" w:rsidRPr="000E1CEA">
        <w:rPr>
          <w:rFonts w:ascii="Times New Roman" w:hAnsi="Times New Roman"/>
          <w:w w:val="105"/>
          <w:sz w:val="24"/>
          <w:szCs w:val="24"/>
          <w:lang w:val="ru-RU"/>
        </w:rPr>
        <w:t>в</w:t>
      </w:r>
      <w:r w:rsidR="00E0154B" w:rsidRPr="000E1CEA">
        <w:rPr>
          <w:rFonts w:ascii="Times New Roman" w:hAnsi="Times New Roman"/>
          <w:spacing w:val="1"/>
          <w:w w:val="105"/>
          <w:sz w:val="24"/>
          <w:szCs w:val="24"/>
          <w:lang w:val="ru-RU"/>
        </w:rPr>
        <w:t xml:space="preserve"> </w:t>
      </w:r>
      <w:r w:rsidR="00E0154B" w:rsidRPr="000E1CEA">
        <w:rPr>
          <w:rFonts w:ascii="Times New Roman" w:hAnsi="Times New Roman"/>
          <w:w w:val="105"/>
          <w:sz w:val="24"/>
          <w:szCs w:val="24"/>
          <w:lang w:val="ru-RU"/>
        </w:rPr>
        <w:t>уменьшении</w:t>
      </w:r>
      <w:r w:rsidR="00E0154B" w:rsidRPr="000E1CEA">
        <w:rPr>
          <w:rFonts w:ascii="Times New Roman" w:hAnsi="Times New Roman"/>
          <w:spacing w:val="-1"/>
          <w:w w:val="105"/>
          <w:sz w:val="24"/>
          <w:szCs w:val="24"/>
          <w:lang w:val="ru-RU"/>
        </w:rPr>
        <w:t xml:space="preserve"> </w:t>
      </w:r>
      <w:r w:rsidR="00E0154B" w:rsidRPr="000E1CEA">
        <w:rPr>
          <w:rFonts w:ascii="Times New Roman" w:hAnsi="Times New Roman"/>
          <w:w w:val="105"/>
          <w:sz w:val="24"/>
          <w:szCs w:val="24"/>
          <w:lang w:val="ru-RU"/>
        </w:rPr>
        <w:t>его</w:t>
      </w:r>
      <w:r w:rsidR="00E0154B" w:rsidRPr="000E1CEA">
        <w:rPr>
          <w:rFonts w:ascii="Times New Roman" w:hAnsi="Times New Roman"/>
          <w:spacing w:val="-2"/>
          <w:w w:val="105"/>
          <w:sz w:val="24"/>
          <w:szCs w:val="24"/>
          <w:lang w:val="ru-RU"/>
        </w:rPr>
        <w:t xml:space="preserve"> </w:t>
      </w:r>
      <w:r w:rsidR="00E0154B" w:rsidRPr="000E1CEA">
        <w:rPr>
          <w:rFonts w:ascii="Times New Roman" w:hAnsi="Times New Roman"/>
          <w:w w:val="105"/>
          <w:sz w:val="24"/>
          <w:szCs w:val="24"/>
          <w:lang w:val="ru-RU"/>
        </w:rPr>
        <w:t>содержания</w:t>
      </w:r>
      <w:r w:rsidR="00E0154B" w:rsidRPr="000E1CEA">
        <w:rPr>
          <w:rFonts w:ascii="Times New Roman" w:hAnsi="Times New Roman"/>
          <w:spacing w:val="-1"/>
          <w:w w:val="105"/>
          <w:sz w:val="24"/>
          <w:szCs w:val="24"/>
          <w:lang w:val="ru-RU"/>
        </w:rPr>
        <w:t xml:space="preserve"> </w:t>
      </w:r>
      <w:r w:rsidR="00E0154B" w:rsidRPr="000E1CEA">
        <w:rPr>
          <w:rFonts w:ascii="Times New Roman" w:hAnsi="Times New Roman"/>
          <w:w w:val="105"/>
          <w:sz w:val="24"/>
          <w:szCs w:val="24"/>
          <w:lang w:val="ru-RU"/>
        </w:rPr>
        <w:t>в</w:t>
      </w:r>
      <w:r w:rsidR="00E0154B" w:rsidRPr="000E1CEA">
        <w:rPr>
          <w:rFonts w:ascii="Times New Roman" w:hAnsi="Times New Roman"/>
          <w:spacing w:val="1"/>
          <w:w w:val="105"/>
          <w:sz w:val="24"/>
          <w:szCs w:val="24"/>
          <w:lang w:val="ru-RU"/>
        </w:rPr>
        <w:t xml:space="preserve"> </w:t>
      </w:r>
      <w:r w:rsidR="00E0154B" w:rsidRPr="000E1CEA">
        <w:rPr>
          <w:rFonts w:ascii="Times New Roman" w:hAnsi="Times New Roman"/>
          <w:w w:val="105"/>
          <w:sz w:val="24"/>
          <w:szCs w:val="24"/>
          <w:lang w:val="ru-RU"/>
        </w:rPr>
        <w:t>цитоплазме</w:t>
      </w:r>
      <w:r w:rsidR="00E0154B" w:rsidRPr="000E1CEA">
        <w:rPr>
          <w:rFonts w:ascii="Times New Roman" w:hAnsi="Times New Roman"/>
          <w:spacing w:val="-2"/>
          <w:w w:val="105"/>
          <w:sz w:val="24"/>
          <w:szCs w:val="24"/>
          <w:lang w:val="ru-RU"/>
        </w:rPr>
        <w:t xml:space="preserve"> </w:t>
      </w:r>
      <w:r w:rsidR="00E0154B" w:rsidRPr="000E1CEA">
        <w:rPr>
          <w:rFonts w:ascii="Times New Roman" w:hAnsi="Times New Roman"/>
          <w:w w:val="105"/>
          <w:sz w:val="24"/>
          <w:szCs w:val="24"/>
          <w:lang w:val="ru-RU"/>
        </w:rPr>
        <w:t>клеток, что</w:t>
      </w:r>
      <w:r w:rsidR="00E0154B" w:rsidRPr="000E1CEA">
        <w:rPr>
          <w:rFonts w:ascii="Times New Roman" w:hAnsi="Times New Roman"/>
          <w:spacing w:val="1"/>
          <w:w w:val="105"/>
          <w:sz w:val="24"/>
          <w:szCs w:val="24"/>
          <w:lang w:val="ru-RU"/>
        </w:rPr>
        <w:t xml:space="preserve"> </w:t>
      </w:r>
      <w:r w:rsidR="00E0154B" w:rsidRPr="000E1CEA">
        <w:rPr>
          <w:rFonts w:ascii="Times New Roman" w:hAnsi="Times New Roman"/>
          <w:w w:val="105"/>
          <w:sz w:val="24"/>
          <w:szCs w:val="24"/>
          <w:lang w:val="ru-RU"/>
        </w:rPr>
        <w:t>часто</w:t>
      </w:r>
      <w:r w:rsidR="00E0154B" w:rsidRPr="000E1CEA">
        <w:rPr>
          <w:rFonts w:ascii="Times New Roman" w:hAnsi="Times New Roman"/>
          <w:spacing w:val="1"/>
          <w:w w:val="105"/>
          <w:sz w:val="24"/>
          <w:szCs w:val="24"/>
          <w:lang w:val="ru-RU"/>
        </w:rPr>
        <w:t xml:space="preserve"> </w:t>
      </w:r>
      <w:r w:rsidR="00E0154B" w:rsidRPr="000E1CEA">
        <w:rPr>
          <w:rFonts w:ascii="Times New Roman" w:hAnsi="Times New Roman"/>
          <w:w w:val="105"/>
          <w:sz w:val="24"/>
          <w:szCs w:val="24"/>
          <w:lang w:val="ru-RU"/>
        </w:rPr>
        <w:t>обнаруживают</w:t>
      </w:r>
      <w:r w:rsidR="00E0154B" w:rsidRPr="000E1CEA">
        <w:rPr>
          <w:rFonts w:ascii="Times New Roman" w:hAnsi="Times New Roman"/>
          <w:spacing w:val="1"/>
          <w:w w:val="105"/>
          <w:sz w:val="24"/>
          <w:szCs w:val="24"/>
          <w:lang w:val="ru-RU"/>
        </w:rPr>
        <w:t xml:space="preserve"> </w:t>
      </w:r>
      <w:r w:rsidR="00E0154B" w:rsidRPr="000E1CEA">
        <w:rPr>
          <w:rFonts w:ascii="Times New Roman" w:hAnsi="Times New Roman"/>
          <w:w w:val="105"/>
          <w:sz w:val="24"/>
          <w:szCs w:val="24"/>
          <w:lang w:val="ru-RU"/>
        </w:rPr>
        <w:t>при</w:t>
      </w:r>
      <w:r w:rsidR="00E0154B" w:rsidRPr="000E1CEA">
        <w:rPr>
          <w:rFonts w:ascii="Times New Roman" w:hAnsi="Times New Roman"/>
          <w:spacing w:val="1"/>
          <w:w w:val="105"/>
          <w:sz w:val="24"/>
          <w:szCs w:val="24"/>
          <w:lang w:val="ru-RU"/>
        </w:rPr>
        <w:t xml:space="preserve"> </w:t>
      </w:r>
      <w:r w:rsidR="00E0154B" w:rsidRPr="000E1CEA">
        <w:rPr>
          <w:rFonts w:ascii="Times New Roman" w:hAnsi="Times New Roman"/>
          <w:w w:val="105"/>
          <w:sz w:val="24"/>
          <w:szCs w:val="24"/>
          <w:lang w:val="ru-RU"/>
        </w:rPr>
        <w:t>сахарном</w:t>
      </w:r>
      <w:r w:rsidR="00E0154B" w:rsidRPr="000E1CEA">
        <w:rPr>
          <w:rFonts w:ascii="Times New Roman" w:hAnsi="Times New Roman"/>
          <w:spacing w:val="1"/>
          <w:w w:val="105"/>
          <w:sz w:val="24"/>
          <w:szCs w:val="24"/>
          <w:lang w:val="ru-RU"/>
        </w:rPr>
        <w:t xml:space="preserve"> </w:t>
      </w:r>
      <w:r w:rsidR="00E0154B" w:rsidRPr="000E1CEA">
        <w:rPr>
          <w:rFonts w:ascii="Times New Roman" w:hAnsi="Times New Roman"/>
          <w:w w:val="105"/>
          <w:sz w:val="24"/>
          <w:szCs w:val="24"/>
          <w:lang w:val="ru-RU"/>
        </w:rPr>
        <w:t>диабете.</w:t>
      </w:r>
    </w:p>
    <w:p w14:paraId="74BC7388" w14:textId="2C7BC072" w:rsidR="00E0154B" w:rsidRPr="006E38FF" w:rsidRDefault="006E38FF" w:rsidP="006E38FF">
      <w:pPr>
        <w:rPr>
          <w:rFonts w:ascii="Times New Roman" w:hAnsi="Times New Roman" w:cs="Times New Roman"/>
          <w:sz w:val="24"/>
          <w:szCs w:val="24"/>
        </w:rPr>
      </w:pPr>
      <w:r w:rsidRPr="006E38FF">
        <w:rPr>
          <w:rFonts w:ascii="Times New Roman" w:hAnsi="Times New Roman" w:cs="Times New Roman"/>
          <w:sz w:val="24"/>
          <w:szCs w:val="24"/>
        </w:rPr>
        <w:t>2</w:t>
      </w:r>
      <w:r w:rsidR="00CE170C">
        <w:rPr>
          <w:rFonts w:ascii="Times New Roman" w:hAnsi="Times New Roman" w:cs="Times New Roman"/>
          <w:sz w:val="24"/>
          <w:szCs w:val="24"/>
        </w:rPr>
        <w:t>.</w:t>
      </w:r>
      <w:r w:rsidR="00C14FC9">
        <w:rPr>
          <w:rFonts w:ascii="Times New Roman" w:hAnsi="Times New Roman" w:cs="Times New Roman"/>
          <w:sz w:val="24"/>
          <w:szCs w:val="24"/>
        </w:rPr>
        <w:t>7</w:t>
      </w:r>
      <w:r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Стромально-сосудистые (мезенхимальные) дистрофии</w:t>
      </w:r>
      <w:r w:rsidRPr="006E38FF">
        <w:rPr>
          <w:rFonts w:ascii="Times New Roman" w:hAnsi="Times New Roman" w:cs="Times New Roman"/>
          <w:b/>
          <w:sz w:val="24"/>
          <w:szCs w:val="24"/>
        </w:rPr>
        <w:t>:</w:t>
      </w:r>
      <w:r w:rsidR="00B042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sz w:val="24"/>
          <w:szCs w:val="24"/>
        </w:rPr>
        <w:t>развиваются в результате нарушений обмена в соединительной ткани и выявляются в строме органов и стенках сосудов. Сопровождаясь нарушением обмена веществ преимущественно в строме органа и в стенке сосудов, стромально-сосудистые дистрофии ведут и к структурным изменениям в специализированных клетках, т.е. развитию паренхиматозных дистрофий. Стромально-сосудистые дистрофии — морфологический субстрат многих распространенных заболеваний.</w:t>
      </w:r>
    </w:p>
    <w:p w14:paraId="5E73C97D" w14:textId="35E993A8" w:rsidR="006E38FF" w:rsidRDefault="006E38FF" w:rsidP="006E38FF">
      <w:pPr>
        <w:pStyle w:val="afc"/>
        <w:spacing w:before="4" w:line="235" w:lineRule="auto"/>
        <w:ind w:left="230" w:right="163" w:firstLine="368"/>
        <w:rPr>
          <w:rFonts w:ascii="Times New Roman" w:hAnsi="Times New Roman"/>
          <w:sz w:val="24"/>
          <w:szCs w:val="24"/>
          <w:lang w:val="ru-RU"/>
        </w:rPr>
      </w:pPr>
      <w:r w:rsidRPr="006E38FF">
        <w:rPr>
          <w:rFonts w:ascii="Times New Roman" w:hAnsi="Times New Roman"/>
          <w:color w:val="231F20"/>
          <w:sz w:val="24"/>
          <w:szCs w:val="24"/>
          <w:lang w:val="ru-RU"/>
        </w:rPr>
        <w:lastRenderedPageBreak/>
        <w:t>2.</w:t>
      </w:r>
      <w:r w:rsidR="00C14FC9">
        <w:rPr>
          <w:rFonts w:ascii="Times New Roman" w:hAnsi="Times New Roman"/>
          <w:color w:val="231F20"/>
          <w:sz w:val="24"/>
          <w:szCs w:val="24"/>
          <w:lang w:val="ru-RU"/>
        </w:rPr>
        <w:t>8</w:t>
      </w:r>
      <w:r>
        <w:rPr>
          <w:rFonts w:ascii="Times New Roman" w:hAnsi="Times New Roman"/>
          <w:b/>
          <w:color w:val="231F20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z w:val="24"/>
          <w:szCs w:val="24"/>
          <w:lang w:val="ru-RU"/>
        </w:rPr>
        <w:t>Стромально-сосудистые</w:t>
      </w:r>
      <w:r w:rsidR="00E0154B" w:rsidRPr="006E38FF">
        <w:rPr>
          <w:rFonts w:ascii="Times New Roman" w:hAnsi="Times New Roman"/>
          <w:b/>
          <w:color w:val="231F20"/>
          <w:spacing w:val="16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z w:val="24"/>
          <w:szCs w:val="24"/>
          <w:lang w:val="ru-RU"/>
        </w:rPr>
        <w:t>белковые</w:t>
      </w:r>
      <w:r w:rsidR="00E0154B" w:rsidRPr="006E38FF">
        <w:rPr>
          <w:rFonts w:ascii="Times New Roman" w:hAnsi="Times New Roman"/>
          <w:b/>
          <w:color w:val="231F20"/>
          <w:spacing w:val="16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z w:val="24"/>
          <w:szCs w:val="24"/>
          <w:lang w:val="ru-RU"/>
        </w:rPr>
        <w:t>дистрофии</w:t>
      </w:r>
      <w:r>
        <w:rPr>
          <w:rFonts w:ascii="Times New Roman" w:hAnsi="Times New Roman"/>
          <w:b/>
          <w:sz w:val="24"/>
          <w:szCs w:val="24"/>
          <w:lang w:val="ru-RU"/>
        </w:rPr>
        <w:t>:</w:t>
      </w:r>
      <w:r w:rsidR="00E0154B" w:rsidRPr="006E38F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Эти виды дистрофии включают мукоидное набухание, фибрино</w:t>
      </w:r>
      <w:r w:rsidR="00E0154B" w:rsidRPr="006E38FF">
        <w:rPr>
          <w:rFonts w:ascii="Times New Roman" w:eastAsiaTheme="minorHAnsi" w:hAnsi="Times New Roman"/>
          <w:sz w:val="24"/>
          <w:szCs w:val="24"/>
          <w:lang w:val="ru-RU"/>
        </w:rPr>
        <w:t>идное набухание и гиалиноз</w:t>
      </w:r>
      <w:r w:rsidR="00E0154B" w:rsidRPr="006E38FF">
        <w:rPr>
          <w:rFonts w:ascii="Times New Roman" w:hAnsi="Times New Roman"/>
          <w:color w:val="231F20"/>
          <w:w w:val="85"/>
          <w:sz w:val="24"/>
          <w:szCs w:val="24"/>
          <w:lang w:val="ru-RU"/>
        </w:rPr>
        <w:t xml:space="preserve">. </w:t>
      </w:r>
      <w:r w:rsidR="00E0154B" w:rsidRPr="006E38FF">
        <w:rPr>
          <w:rFonts w:ascii="Times New Roman" w:eastAsiaTheme="minorHAnsi" w:hAnsi="Times New Roman"/>
          <w:sz w:val="24"/>
          <w:szCs w:val="24"/>
          <w:lang w:val="ru-RU"/>
        </w:rPr>
        <w:t xml:space="preserve">Характерные для </w:t>
      </w:r>
      <w:r w:rsidR="00E0154B" w:rsidRPr="006E38FF">
        <w:rPr>
          <w:rFonts w:ascii="Times New Roman" w:eastAsiaTheme="minorHAnsi" w:hAnsi="Times New Roman"/>
          <w:iCs/>
          <w:sz w:val="24"/>
          <w:szCs w:val="24"/>
          <w:lang w:val="ru-RU"/>
        </w:rPr>
        <w:t>мукоидного набухания</w:t>
      </w:r>
      <w:r w:rsidR="00E0154B" w:rsidRPr="006E38FF">
        <w:rPr>
          <w:rFonts w:ascii="Times New Roman" w:hAnsi="Times New Roman"/>
          <w:color w:val="231F20"/>
          <w:w w:val="80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  <w:lang w:val="ru-RU"/>
        </w:rPr>
        <w:t>изменения соединительной ткани устанавливаются лишь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 xml:space="preserve">под микроскопом с помощью гистохимических реакций. </w:t>
      </w:r>
    </w:p>
    <w:p w14:paraId="01DAEB2A" w14:textId="0CE8370E" w:rsidR="00E0154B" w:rsidRPr="006E38FF" w:rsidRDefault="006E38FF" w:rsidP="006E38FF">
      <w:pPr>
        <w:pStyle w:val="afc"/>
        <w:spacing w:before="4" w:line="235" w:lineRule="auto"/>
        <w:ind w:left="230" w:right="163" w:firstLine="36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231F20"/>
          <w:sz w:val="24"/>
          <w:szCs w:val="24"/>
          <w:lang w:val="ru-RU"/>
        </w:rPr>
        <w:t>2.</w:t>
      </w:r>
      <w:r w:rsidR="00C14FC9">
        <w:rPr>
          <w:rFonts w:ascii="Times New Roman" w:hAnsi="Times New Roman"/>
          <w:color w:val="231F20"/>
          <w:sz w:val="24"/>
          <w:szCs w:val="24"/>
          <w:lang w:val="ru-RU"/>
        </w:rPr>
        <w:t>9</w:t>
      </w:r>
      <w:r>
        <w:rPr>
          <w:rFonts w:ascii="Times New Roman" w:hAnsi="Times New Roman"/>
          <w:b/>
          <w:color w:val="231F20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z w:val="24"/>
          <w:szCs w:val="24"/>
          <w:lang w:val="ru-RU"/>
        </w:rPr>
        <w:t>Мукоидное набухание</w:t>
      </w:r>
      <w:r w:rsidR="00C14FC9" w:rsidRPr="00C14FC9">
        <w:rPr>
          <w:rFonts w:ascii="Times New Roman" w:hAnsi="Times New Roman"/>
          <w:b/>
          <w:color w:val="231F20"/>
          <w:spacing w:val="1"/>
          <w:sz w:val="24"/>
          <w:szCs w:val="24"/>
          <w:lang w:val="ru-RU"/>
        </w:rPr>
        <w:t>:</w:t>
      </w:r>
      <w:r w:rsidR="00E0154B" w:rsidRPr="006E38FF">
        <w:rPr>
          <w:rFonts w:ascii="Times New Roman" w:hAnsi="Times New Roman"/>
          <w:color w:val="231F20"/>
          <w:sz w:val="24"/>
          <w:szCs w:val="24"/>
          <w:lang w:val="ru-RU"/>
        </w:rPr>
        <w:t xml:space="preserve"> процесс обратимый, при прекраще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нии воздействия патогенного фактора происходит полное восстановление структуры и функции. Если воздействие патогенного фактора продолжается, мукоидное набухание может перейти</w:t>
      </w:r>
      <w:r w:rsidR="00E0154B" w:rsidRPr="006E38FF">
        <w:rPr>
          <w:rFonts w:ascii="Times New Roman" w:hAnsi="Times New Roman"/>
          <w:color w:val="231F20"/>
          <w:spacing w:val="-47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в</w:t>
      </w:r>
      <w:r w:rsidR="00E0154B" w:rsidRPr="006E38FF">
        <w:rPr>
          <w:rFonts w:ascii="Times New Roman" w:hAnsi="Times New Roman"/>
          <w:color w:val="231F20"/>
          <w:spacing w:val="8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фибриноидное</w:t>
      </w:r>
      <w:r w:rsidR="00E0154B" w:rsidRPr="006E38FF">
        <w:rPr>
          <w:rFonts w:ascii="Times New Roman" w:hAnsi="Times New Roman"/>
          <w:color w:val="231F20"/>
          <w:spacing w:val="8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набухание.</w:t>
      </w:r>
    </w:p>
    <w:p w14:paraId="467C4A67" w14:textId="3C03C4A4" w:rsidR="00E0154B" w:rsidRPr="006E38FF" w:rsidRDefault="00C14FC9" w:rsidP="00E0154B">
      <w:pPr>
        <w:pStyle w:val="afc"/>
        <w:spacing w:before="4" w:line="235" w:lineRule="auto"/>
        <w:ind w:left="230" w:right="159" w:firstLine="368"/>
        <w:rPr>
          <w:rFonts w:ascii="Times New Roman" w:hAnsi="Times New Roman"/>
          <w:color w:val="231F20"/>
          <w:w w:val="105"/>
          <w:sz w:val="24"/>
          <w:szCs w:val="24"/>
          <w:lang w:val="ru-RU"/>
        </w:rPr>
      </w:pPr>
      <w:r w:rsidRPr="00C14FC9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2.10</w:t>
      </w:r>
      <w:r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>Фибриноидное набухание</w:t>
      </w:r>
      <w:r w:rsidRPr="00C14FC9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>: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Г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лубокая и необратимая дезор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  <w:lang w:val="ru-RU"/>
        </w:rPr>
        <w:t>ганизация</w:t>
      </w:r>
      <w:r w:rsidR="00E0154B" w:rsidRPr="006E38FF">
        <w:rPr>
          <w:rFonts w:ascii="Times New Roman" w:hAnsi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  <w:lang w:val="ru-RU"/>
        </w:rPr>
        <w:t>соединительной</w:t>
      </w:r>
      <w:r w:rsidR="00E0154B" w:rsidRPr="006E38FF">
        <w:rPr>
          <w:rFonts w:ascii="Times New Roman" w:hAnsi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  <w:lang w:val="ru-RU"/>
        </w:rPr>
        <w:t>ткани,</w:t>
      </w:r>
      <w:r w:rsidR="00E0154B" w:rsidRPr="006E38FF">
        <w:rPr>
          <w:rFonts w:ascii="Times New Roman" w:hAnsi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  <w:lang w:val="ru-RU"/>
        </w:rPr>
        <w:t>в</w:t>
      </w:r>
      <w:r w:rsidR="00E0154B" w:rsidRPr="006E38FF">
        <w:rPr>
          <w:rFonts w:ascii="Times New Roman" w:hAnsi="Times New Roman"/>
          <w:color w:val="231F20"/>
          <w:spacing w:val="3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  <w:lang w:val="ru-RU"/>
        </w:rPr>
        <w:t>основе</w:t>
      </w:r>
      <w:r w:rsidR="00E0154B" w:rsidRPr="006E38FF">
        <w:rPr>
          <w:rFonts w:ascii="Times New Roman" w:hAnsi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  <w:lang w:val="ru-RU"/>
        </w:rPr>
        <w:t>которой</w:t>
      </w:r>
      <w:r w:rsidR="00E0154B" w:rsidRPr="006E38FF">
        <w:rPr>
          <w:rFonts w:ascii="Times New Roman" w:hAnsi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  <w:lang w:val="ru-RU"/>
        </w:rPr>
        <w:t>лежит</w:t>
      </w:r>
      <w:r w:rsidR="00E0154B" w:rsidRPr="006E38FF">
        <w:rPr>
          <w:rFonts w:ascii="Times New Roman" w:hAnsi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  <w:lang w:val="ru-RU"/>
        </w:rPr>
        <w:t>распад</w:t>
      </w:r>
      <w:r w:rsidR="00E0154B" w:rsidRPr="006E38FF">
        <w:rPr>
          <w:rFonts w:ascii="Times New Roman" w:hAnsi="Times New Roman"/>
          <w:color w:val="231F20"/>
          <w:spacing w:val="-47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белка (коллагена, фибронектина, ламинина) и деполимеризация гликозаминогликанов, что ведет к деструкции ее основного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вещества и волокон, сопровождающейся резким повышением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сосудистой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проницаемости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и образованием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сложного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вещества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—</w:t>
      </w:r>
      <w:r w:rsidR="00E0154B" w:rsidRPr="006E38FF">
        <w:rPr>
          <w:rFonts w:ascii="Times New Roman" w:hAnsi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фибриноида,</w:t>
      </w:r>
      <w:r w:rsidR="00E0154B" w:rsidRPr="006E38FF">
        <w:rPr>
          <w:rFonts w:ascii="Times New Roman" w:hAnsi="Times New Roman"/>
          <w:color w:val="231F20"/>
          <w:spacing w:val="-4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на</w:t>
      </w:r>
      <w:r w:rsidR="00E0154B" w:rsidRPr="006E38FF">
        <w:rPr>
          <w:rFonts w:ascii="Times New Roman" w:hAnsi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которое,</w:t>
      </w:r>
      <w:r w:rsidR="00E0154B" w:rsidRPr="006E38FF">
        <w:rPr>
          <w:rFonts w:ascii="Times New Roman" w:hAnsi="Times New Roman"/>
          <w:color w:val="231F20"/>
          <w:spacing w:val="-3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как</w:t>
      </w:r>
      <w:r w:rsidR="00E0154B" w:rsidRPr="006E38FF">
        <w:rPr>
          <w:rFonts w:ascii="Times New Roman" w:hAnsi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правило,</w:t>
      </w:r>
      <w:r w:rsidR="00E0154B" w:rsidRPr="006E38FF">
        <w:rPr>
          <w:rFonts w:ascii="Times New Roman" w:hAnsi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возникает</w:t>
      </w:r>
      <w:r w:rsidR="00E0154B" w:rsidRPr="006E38FF">
        <w:rPr>
          <w:rFonts w:ascii="Times New Roman" w:hAnsi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реакция</w:t>
      </w:r>
      <w:r w:rsidR="00E0154B" w:rsidRPr="006E38FF">
        <w:rPr>
          <w:rFonts w:ascii="Times New Roman" w:hAnsi="Times New Roman"/>
          <w:color w:val="231F20"/>
          <w:spacing w:val="-47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лимфоцитов</w:t>
      </w:r>
      <w:r w:rsidR="00E0154B" w:rsidRPr="006E38FF">
        <w:rPr>
          <w:rFonts w:ascii="Times New Roman" w:hAnsi="Times New Roman"/>
          <w:color w:val="231F20"/>
          <w:spacing w:val="8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и</w:t>
      </w:r>
      <w:r w:rsidR="00E0154B" w:rsidRPr="006E38FF">
        <w:rPr>
          <w:rFonts w:ascii="Times New Roman" w:hAnsi="Times New Roman"/>
          <w:color w:val="231F20"/>
          <w:spacing w:val="9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макрофагов.</w:t>
      </w:r>
    </w:p>
    <w:p w14:paraId="293F2857" w14:textId="15710FA7" w:rsidR="00E0154B" w:rsidRPr="006E38FF" w:rsidRDefault="00C14FC9" w:rsidP="00C51BA6">
      <w:pPr>
        <w:pStyle w:val="afc"/>
        <w:spacing w:before="0" w:line="235" w:lineRule="auto"/>
        <w:ind w:left="230" w:right="159" w:firstLine="368"/>
        <w:rPr>
          <w:rFonts w:ascii="Times New Roman" w:eastAsiaTheme="minorHAnsi" w:hAnsi="Times New Roman"/>
          <w:sz w:val="24"/>
          <w:szCs w:val="24"/>
          <w:lang w:val="ru-RU"/>
        </w:rPr>
      </w:pPr>
      <w:r w:rsidRPr="00C14FC9">
        <w:rPr>
          <w:rFonts w:ascii="Times New Roman" w:eastAsiaTheme="minorHAnsi" w:hAnsi="Times New Roman"/>
          <w:iCs/>
          <w:sz w:val="24"/>
          <w:szCs w:val="24"/>
          <w:lang w:val="ru-RU"/>
        </w:rPr>
        <w:t>2.11</w:t>
      </w:r>
      <w:r>
        <w:rPr>
          <w:rFonts w:ascii="Times New Roman" w:eastAsiaTheme="minorHAnsi" w:hAnsi="Times New Roman"/>
          <w:b/>
          <w:iCs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eastAsiaTheme="minorHAnsi" w:hAnsi="Times New Roman"/>
          <w:b/>
          <w:iCs/>
          <w:sz w:val="24"/>
          <w:szCs w:val="24"/>
          <w:lang w:val="ru-RU"/>
        </w:rPr>
        <w:t>Фибриноидный некроз</w:t>
      </w:r>
      <w:r>
        <w:rPr>
          <w:rFonts w:ascii="Times New Roman" w:eastAsiaTheme="minorHAnsi" w:hAnsi="Times New Roman"/>
          <w:b/>
          <w:iCs/>
          <w:sz w:val="24"/>
          <w:szCs w:val="24"/>
          <w:lang w:val="ru-RU"/>
        </w:rPr>
        <w:t>:</w:t>
      </w:r>
      <w:r w:rsidR="009A3266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val="ru-RU"/>
        </w:rPr>
        <w:t>Р</w:t>
      </w:r>
      <w:r w:rsidR="00E0154B" w:rsidRPr="006E38FF">
        <w:rPr>
          <w:rFonts w:ascii="Times New Roman" w:eastAsiaTheme="minorHAnsi" w:hAnsi="Times New Roman"/>
          <w:sz w:val="24"/>
          <w:szCs w:val="24"/>
          <w:lang w:val="ru-RU"/>
        </w:rPr>
        <w:t>азвивается при прогрессировании фибриноидных изменений, сопровождается перифокальной макрофагальной клеточной реакцией и заканчивается склерозом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eastAsiaTheme="minorHAnsi" w:hAnsi="Times New Roman"/>
          <w:sz w:val="24"/>
          <w:szCs w:val="24"/>
          <w:lang w:val="ru-RU"/>
        </w:rPr>
        <w:t>или гиалинозом тканей и сосудов.</w:t>
      </w:r>
    </w:p>
    <w:p w14:paraId="76FB50B1" w14:textId="0F8889A3" w:rsidR="00E0154B" w:rsidRPr="006E38FF" w:rsidRDefault="00C14FC9" w:rsidP="00C51BA6">
      <w:pPr>
        <w:pStyle w:val="afc"/>
        <w:spacing w:before="0"/>
        <w:ind w:left="230" w:right="159" w:firstLine="368"/>
        <w:rPr>
          <w:rFonts w:ascii="Times New Roman" w:hAnsi="Times New Roman"/>
          <w:color w:val="231F20"/>
          <w:w w:val="105"/>
          <w:sz w:val="24"/>
          <w:szCs w:val="24"/>
          <w:lang w:val="ru-RU"/>
        </w:rPr>
      </w:pPr>
      <w:r w:rsidRPr="00C14FC9">
        <w:rPr>
          <w:rFonts w:ascii="Times New Roman" w:eastAsiaTheme="minorHAnsi" w:hAnsi="Times New Roman"/>
          <w:iCs/>
          <w:sz w:val="24"/>
          <w:szCs w:val="24"/>
          <w:lang w:val="ru-RU"/>
        </w:rPr>
        <w:t>2.12</w:t>
      </w:r>
      <w:r>
        <w:rPr>
          <w:rFonts w:ascii="Times New Roman" w:eastAsiaTheme="minorHAnsi" w:hAnsi="Times New Roman"/>
          <w:b/>
          <w:iCs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eastAsiaTheme="minorHAnsi" w:hAnsi="Times New Roman"/>
          <w:b/>
          <w:iCs/>
          <w:sz w:val="24"/>
          <w:szCs w:val="24"/>
          <w:lang w:val="ru-RU"/>
        </w:rPr>
        <w:t>Гиалиноз</w:t>
      </w:r>
      <w:r>
        <w:rPr>
          <w:rFonts w:ascii="Times New Roman" w:eastAsiaTheme="minorHAnsi" w:hAnsi="Times New Roman"/>
          <w:b/>
          <w:iCs/>
          <w:sz w:val="24"/>
          <w:szCs w:val="24"/>
          <w:lang w:val="ru-RU"/>
        </w:rPr>
        <w:t>:</w:t>
      </w:r>
      <w:r w:rsidR="009A3266">
        <w:rPr>
          <w:rFonts w:ascii="Times New Roman" w:eastAsiaTheme="minorHAnsi" w:hAnsi="Times New Roman"/>
          <w:b/>
          <w:iCs/>
          <w:sz w:val="24"/>
          <w:szCs w:val="24"/>
          <w:lang w:val="ru-RU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val="ru-RU"/>
        </w:rPr>
        <w:t>Х</w:t>
      </w:r>
      <w:r w:rsidR="00E0154B" w:rsidRPr="006E38FF">
        <w:rPr>
          <w:rFonts w:ascii="Times New Roman" w:eastAsiaTheme="minorHAnsi" w:hAnsi="Times New Roman"/>
          <w:sz w:val="24"/>
          <w:szCs w:val="24"/>
          <w:lang w:val="ru-RU"/>
        </w:rPr>
        <w:t xml:space="preserve">арактеризуется образованием в соединительной ткани однородного полупрозрачного белкового вещества — </w:t>
      </w:r>
      <w:r w:rsidR="00E0154B" w:rsidRPr="006B51D5">
        <w:rPr>
          <w:rFonts w:ascii="Times New Roman" w:eastAsiaTheme="minorHAnsi" w:hAnsi="Times New Roman"/>
          <w:iCs/>
          <w:sz w:val="24"/>
          <w:szCs w:val="24"/>
          <w:lang w:val="ru-RU"/>
        </w:rPr>
        <w:t>гиалина</w:t>
      </w:r>
      <w:r w:rsidR="00E0154B" w:rsidRPr="006B51D5">
        <w:rPr>
          <w:rFonts w:ascii="Times New Roman" w:eastAsiaTheme="minorHAnsi" w:hAnsi="Times New Roman"/>
          <w:sz w:val="24"/>
          <w:szCs w:val="24"/>
          <w:lang w:val="ru-RU"/>
        </w:rPr>
        <w:t>,</w:t>
      </w:r>
      <w:r w:rsidR="00E0154B" w:rsidRPr="006E38FF">
        <w:rPr>
          <w:rFonts w:ascii="Times New Roman" w:eastAsiaTheme="minorHAnsi" w:hAnsi="Times New Roman"/>
          <w:sz w:val="24"/>
          <w:szCs w:val="24"/>
          <w:lang w:val="ru-RU"/>
        </w:rPr>
        <w:t xml:space="preserve"> напоминающего гиалиновый хрящ. Гиалиноз рассматривается как разновидность склероза.</w:t>
      </w:r>
    </w:p>
    <w:p w14:paraId="27A3806A" w14:textId="30E916F8" w:rsidR="00C14FC9" w:rsidRDefault="00C14FC9" w:rsidP="00C51BA6">
      <w:pPr>
        <w:ind w:left="230" w:firstLine="490"/>
        <w:rPr>
          <w:rFonts w:ascii="Times New Roman" w:hAnsi="Times New Roman" w:cs="Times New Roman"/>
          <w:b/>
          <w:sz w:val="24"/>
          <w:szCs w:val="24"/>
        </w:rPr>
      </w:pPr>
      <w:r w:rsidRPr="00C14FC9">
        <w:rPr>
          <w:rFonts w:ascii="Times New Roman" w:hAnsi="Times New Roman" w:cs="Times New Roman"/>
          <w:color w:val="231F20"/>
          <w:sz w:val="24"/>
          <w:szCs w:val="24"/>
        </w:rPr>
        <w:t>2.13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color w:val="231F20"/>
          <w:sz w:val="24"/>
          <w:szCs w:val="24"/>
        </w:rPr>
        <w:t>Стромально-сосудистые</w:t>
      </w:r>
      <w:r w:rsidR="00E0154B" w:rsidRPr="006E38FF">
        <w:rPr>
          <w:rFonts w:ascii="Times New Roman" w:hAnsi="Times New Roman" w:cs="Times New Roman"/>
          <w:b/>
          <w:color w:val="231F20"/>
          <w:spacing w:val="9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color w:val="231F20"/>
          <w:sz w:val="24"/>
          <w:szCs w:val="24"/>
        </w:rPr>
        <w:t>жировые</w:t>
      </w:r>
      <w:r w:rsidR="00E0154B" w:rsidRPr="006E38FF">
        <w:rPr>
          <w:rFonts w:ascii="Times New Roman" w:hAnsi="Times New Roman" w:cs="Times New Roman"/>
          <w:b/>
          <w:color w:val="231F20"/>
          <w:spacing w:val="10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color w:val="231F20"/>
          <w:sz w:val="24"/>
          <w:szCs w:val="24"/>
        </w:rPr>
        <w:t>дистрофии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Дистрофии этой группы возникают при нарушении обмена нейтрального</w:t>
      </w:r>
      <w:r w:rsidR="00E0154B" w:rsidRPr="006E38FF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жира</w:t>
      </w:r>
      <w:r w:rsidR="00E0154B" w:rsidRPr="006E38FF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или</w:t>
      </w:r>
      <w:r w:rsidR="00E0154B" w:rsidRPr="006E38FF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холестерина</w:t>
      </w:r>
      <w:r w:rsidR="00E0154B" w:rsidRPr="006E38FF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="00E0154B" w:rsidRPr="006E38FF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его</w:t>
      </w:r>
      <w:r w:rsidR="00E0154B" w:rsidRPr="006E38FF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эстеров.</w:t>
      </w:r>
    </w:p>
    <w:p w14:paraId="410D6CFB" w14:textId="4E09DB33" w:rsidR="00C14FC9" w:rsidRDefault="00C14FC9" w:rsidP="00C51BA6">
      <w:pPr>
        <w:ind w:left="230" w:firstLine="490"/>
        <w:rPr>
          <w:rFonts w:ascii="Times New Roman" w:hAnsi="Times New Roman" w:cs="Times New Roman"/>
          <w:sz w:val="24"/>
          <w:szCs w:val="24"/>
        </w:rPr>
      </w:pPr>
      <w:r w:rsidRPr="00C14FC9">
        <w:rPr>
          <w:rFonts w:ascii="Times New Roman" w:hAnsi="Times New Roman" w:cs="Times New Roman"/>
          <w:sz w:val="24"/>
          <w:szCs w:val="24"/>
        </w:rPr>
        <w:t xml:space="preserve">2.14 </w:t>
      </w:r>
      <w:r w:rsidR="00E0154B" w:rsidRPr="00C14FC9">
        <w:rPr>
          <w:rFonts w:ascii="Times New Roman" w:hAnsi="Times New Roman" w:cs="Times New Roman"/>
          <w:b/>
          <w:sz w:val="24"/>
          <w:szCs w:val="24"/>
        </w:rPr>
        <w:t>Смешанные дистрофии</w:t>
      </w:r>
      <w:r w:rsidRPr="00C14FC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Х</w:t>
      </w:r>
      <w:r w:rsidR="00E0154B" w:rsidRPr="00C14FC9">
        <w:rPr>
          <w:rFonts w:ascii="Times New Roman" w:hAnsi="Times New Roman" w:cs="Times New Roman"/>
          <w:sz w:val="24"/>
          <w:szCs w:val="24"/>
        </w:rPr>
        <w:t xml:space="preserve">арактеризуются одновременным нарушением обменных процессов в паренхиме, строме и стенках сосудов органов и тканей. Они возникают при нарушении обмена сложных белков, состоящих из белковой и небелковой частей — хромопротеидов, нуклеопротеидов, липопротеидов, а также минералов. </w:t>
      </w:r>
    </w:p>
    <w:p w14:paraId="4598B22B" w14:textId="6EE312DA" w:rsidR="00C14FC9" w:rsidRDefault="00C14FC9" w:rsidP="00C51BA6">
      <w:pPr>
        <w:ind w:left="230" w:firstLine="4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2.15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Нарушения минерального обмена (минеральные дистрофии)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Большое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значение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для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нормального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функционирования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организма</w:t>
      </w:r>
      <w:r w:rsidR="00E0154B" w:rsidRPr="006E38FF">
        <w:rPr>
          <w:rFonts w:ascii="Times New Roman" w:hAnsi="Times New Roman" w:cs="Times New Roman"/>
          <w:color w:val="231F20"/>
          <w:spacing w:val="14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имеют</w:t>
      </w:r>
      <w:r w:rsidR="00E0154B" w:rsidRPr="006E38FF">
        <w:rPr>
          <w:rFonts w:ascii="Times New Roman" w:hAnsi="Times New Roman" w:cs="Times New Roman"/>
          <w:color w:val="231F20"/>
          <w:spacing w:val="15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минералы.</w:t>
      </w:r>
      <w:r w:rsidR="00E0154B" w:rsidRPr="006E38FF">
        <w:rPr>
          <w:rFonts w:ascii="Times New Roman" w:hAnsi="Times New Roman" w:cs="Times New Roman"/>
          <w:color w:val="231F20"/>
          <w:spacing w:val="15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Наиболее</w:t>
      </w:r>
      <w:r w:rsidR="00E0154B" w:rsidRPr="006E38FF">
        <w:rPr>
          <w:rFonts w:ascii="Times New Roman" w:hAnsi="Times New Roman" w:cs="Times New Roman"/>
          <w:color w:val="231F20"/>
          <w:spacing w:val="15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хорошо</w:t>
      </w:r>
      <w:r w:rsidR="00E0154B" w:rsidRPr="006E38FF">
        <w:rPr>
          <w:rFonts w:ascii="Times New Roman" w:hAnsi="Times New Roman" w:cs="Times New Roman"/>
          <w:color w:val="231F20"/>
          <w:spacing w:val="15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изучены</w:t>
      </w:r>
      <w:r w:rsidR="00E0154B" w:rsidRPr="006E38FF">
        <w:rPr>
          <w:rFonts w:ascii="Times New Roman" w:hAnsi="Times New Roman" w:cs="Times New Roman"/>
          <w:color w:val="231F20"/>
          <w:spacing w:val="15"/>
          <w:w w:val="105"/>
          <w:sz w:val="24"/>
          <w:szCs w:val="24"/>
        </w:rPr>
        <w:t xml:space="preserve"> </w:t>
      </w:r>
      <w:r w:rsidR="009B031D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нарушении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обмена кальция — кальциноз, известковая дистрофия, или патологическое обызвествление.</w:t>
      </w:r>
      <w:bookmarkStart w:id="5" w:name="_TOC_250068"/>
      <w:bookmarkEnd w:id="5"/>
    </w:p>
    <w:p w14:paraId="70DB5949" w14:textId="77777777" w:rsidR="003B1EB4" w:rsidRPr="003B1EB4" w:rsidRDefault="00C14FC9" w:rsidP="003B1EB4">
      <w:pPr>
        <w:ind w:left="230" w:firstLine="4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14FC9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Некроз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3B1EB4" w:rsidRPr="003B1EB4">
        <w:rPr>
          <w:rFonts w:ascii="Times New Roman" w:hAnsi="Times New Roman" w:cs="Times New Roman"/>
          <w:sz w:val="24"/>
          <w:szCs w:val="24"/>
        </w:rPr>
        <w:t>гибель, отмирание части живого организма, необратимое пре-</w:t>
      </w:r>
    </w:p>
    <w:p w14:paraId="29FD3E15" w14:textId="77777777" w:rsidR="003B1EB4" w:rsidRPr="003B1EB4" w:rsidRDefault="003B1EB4" w:rsidP="003B1EB4">
      <w:pPr>
        <w:ind w:left="230" w:firstLine="54"/>
        <w:rPr>
          <w:rFonts w:ascii="Times New Roman" w:hAnsi="Times New Roman" w:cs="Times New Roman"/>
          <w:sz w:val="24"/>
          <w:szCs w:val="24"/>
        </w:rPr>
      </w:pPr>
      <w:r w:rsidRPr="003B1EB4">
        <w:rPr>
          <w:rFonts w:ascii="Times New Roman" w:hAnsi="Times New Roman" w:cs="Times New Roman"/>
          <w:sz w:val="24"/>
          <w:szCs w:val="24"/>
        </w:rPr>
        <w:t>кращение жизнедеятельности его структур, последующая стадия развития</w:t>
      </w:r>
    </w:p>
    <w:p w14:paraId="436C84F3" w14:textId="73436924" w:rsidR="00C51BA6" w:rsidRDefault="003B1EB4" w:rsidP="003B1EB4">
      <w:pPr>
        <w:ind w:left="230" w:firstLine="54"/>
        <w:rPr>
          <w:rFonts w:ascii="Times New Roman" w:hAnsi="Times New Roman" w:cs="Times New Roman"/>
          <w:b/>
          <w:sz w:val="24"/>
          <w:szCs w:val="24"/>
        </w:rPr>
      </w:pPr>
      <w:r w:rsidRPr="003B1EB4">
        <w:rPr>
          <w:rFonts w:ascii="Times New Roman" w:hAnsi="Times New Roman" w:cs="Times New Roman"/>
          <w:sz w:val="24"/>
          <w:szCs w:val="24"/>
        </w:rPr>
        <w:t>дистрофии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EE21F0" w14:textId="77777777" w:rsidR="003B1EB4" w:rsidRDefault="00C14FC9" w:rsidP="003B1EB4">
      <w:pPr>
        <w:ind w:left="230" w:firstLine="490"/>
        <w:rPr>
          <w:rFonts w:ascii="Times New Roman" w:hAnsi="Times New Roman" w:cs="Times New Roman"/>
          <w:b/>
          <w:sz w:val="24"/>
          <w:szCs w:val="24"/>
        </w:rPr>
      </w:pPr>
      <w:r w:rsidRPr="00C14FC9">
        <w:rPr>
          <w:rFonts w:ascii="Times New Roman" w:hAnsi="Times New Roman" w:cs="Times New Roman"/>
          <w:sz w:val="24"/>
          <w:szCs w:val="24"/>
        </w:rPr>
        <w:t>2.17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eastAsiaTheme="minorHAnsi" w:hAnsi="Times New Roman" w:cs="Times New Roman"/>
          <w:b/>
          <w:iCs/>
          <w:sz w:val="24"/>
          <w:szCs w:val="24"/>
        </w:rPr>
        <w:t>Гангреной</w:t>
      </w:r>
      <w:r>
        <w:rPr>
          <w:rFonts w:ascii="Times New Roman" w:eastAsiaTheme="minorHAnsi" w:hAnsi="Times New Roman" w:cs="Times New Roman"/>
          <w:b/>
          <w:iCs/>
          <w:sz w:val="24"/>
          <w:szCs w:val="24"/>
        </w:rPr>
        <w:t>:</w:t>
      </w:r>
      <w:r w:rsidR="00E0154B" w:rsidRPr="006E38FF">
        <w:rPr>
          <w:rFonts w:ascii="Times New Roman" w:eastAsiaTheme="minorHAnsi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</w:rPr>
        <w:t>Н</w:t>
      </w:r>
      <w:r w:rsidR="00E0154B" w:rsidRPr="006E38FF">
        <w:rPr>
          <w:rFonts w:ascii="Times New Roman" w:eastAsiaTheme="minorHAnsi" w:hAnsi="Times New Roman" w:cs="Times New Roman"/>
          <w:sz w:val="24"/>
          <w:szCs w:val="24"/>
        </w:rPr>
        <w:t xml:space="preserve">азывают некроз тканей, которые соприкасаются с внешней средой и становятся при омертвении серо-бурыми или черными. </w:t>
      </w:r>
    </w:p>
    <w:p w14:paraId="6B88A53A" w14:textId="62CD52CB" w:rsidR="00E0154B" w:rsidRPr="00C14FC9" w:rsidRDefault="00C14FC9" w:rsidP="003B1EB4">
      <w:pPr>
        <w:ind w:left="230" w:firstLine="490"/>
        <w:rPr>
          <w:rFonts w:ascii="Times New Roman" w:hAnsi="Times New Roman" w:cs="Times New Roman"/>
          <w:b/>
          <w:sz w:val="24"/>
          <w:szCs w:val="24"/>
        </w:rPr>
      </w:pPr>
      <w:r w:rsidRPr="00C14FC9">
        <w:rPr>
          <w:rFonts w:ascii="Times New Roman" w:hAnsi="Times New Roman" w:cs="Times New Roman"/>
          <w:sz w:val="24"/>
          <w:szCs w:val="24"/>
        </w:rPr>
        <w:t>2.</w:t>
      </w:r>
      <w:r w:rsidRPr="00C14FC9">
        <w:rPr>
          <w:rFonts w:ascii="Times New Roman" w:eastAsiaTheme="minorHAnsi" w:hAnsi="Times New Roman" w:cs="Times New Roman"/>
          <w:iCs/>
          <w:sz w:val="24"/>
          <w:szCs w:val="24"/>
        </w:rPr>
        <w:t>18</w:t>
      </w:r>
      <w:r>
        <w:rPr>
          <w:rFonts w:ascii="Times New Roman" w:eastAsiaTheme="minorHAnsi" w:hAnsi="Times New Roman" w:cs="Times New Roman"/>
          <w:b/>
          <w:iCs/>
          <w:sz w:val="24"/>
          <w:szCs w:val="24"/>
        </w:rPr>
        <w:t xml:space="preserve"> </w:t>
      </w:r>
      <w:r w:rsidR="00E0154B" w:rsidRPr="006E38FF">
        <w:rPr>
          <w:rFonts w:ascii="Times New Roman" w:eastAsiaTheme="minorHAnsi" w:hAnsi="Times New Roman" w:cs="Times New Roman"/>
          <w:b/>
          <w:iCs/>
          <w:sz w:val="24"/>
          <w:szCs w:val="24"/>
        </w:rPr>
        <w:t>Инфарктом</w:t>
      </w:r>
      <w:r>
        <w:rPr>
          <w:rFonts w:ascii="Times New Roman" w:eastAsiaTheme="minorHAnsi" w:hAnsi="Times New Roman" w:cs="Times New Roman"/>
          <w:b/>
          <w:iCs/>
          <w:sz w:val="24"/>
          <w:szCs w:val="24"/>
        </w:rPr>
        <w:t>:</w:t>
      </w:r>
      <w:r w:rsidR="00E0154B" w:rsidRPr="006E38FF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</w:rPr>
        <w:t>Н</w:t>
      </w:r>
      <w:r w:rsidR="00E0154B" w:rsidRPr="006E38FF">
        <w:rPr>
          <w:rFonts w:ascii="Times New Roman" w:eastAsiaTheme="minorHAnsi" w:hAnsi="Times New Roman" w:cs="Times New Roman"/>
          <w:sz w:val="24"/>
          <w:szCs w:val="24"/>
        </w:rPr>
        <w:t>азывают сосудистый некроз</w:t>
      </w:r>
      <w:r w:rsidR="00C51BA6">
        <w:rPr>
          <w:rFonts w:ascii="Times New Roman" w:eastAsiaTheme="minorHAnsi" w:hAnsi="Times New Roman" w:cs="Times New Roman"/>
          <w:sz w:val="24"/>
          <w:szCs w:val="24"/>
        </w:rPr>
        <w:t xml:space="preserve">, который является следствием и </w:t>
      </w:r>
      <w:r w:rsidR="00E0154B" w:rsidRPr="006E38FF">
        <w:rPr>
          <w:rFonts w:ascii="Times New Roman" w:eastAsiaTheme="minorHAnsi" w:hAnsi="Times New Roman" w:cs="Times New Roman"/>
          <w:sz w:val="24"/>
          <w:szCs w:val="24"/>
        </w:rPr>
        <w:t>крайним выражением ишемии.</w:t>
      </w:r>
      <w:bookmarkStart w:id="6" w:name="_TOC_250067"/>
      <w:bookmarkEnd w:id="6"/>
    </w:p>
    <w:p w14:paraId="556D8CFA" w14:textId="4B8EE8DD" w:rsidR="00C14FC9" w:rsidRDefault="00C14FC9" w:rsidP="003B1EB4">
      <w:pPr>
        <w:ind w:left="284" w:firstLine="436"/>
        <w:rPr>
          <w:rFonts w:ascii="Times New Roman" w:eastAsiaTheme="minorHAnsi" w:hAnsi="Times New Roman" w:cs="Times New Roman"/>
          <w:sz w:val="24"/>
          <w:szCs w:val="24"/>
        </w:rPr>
      </w:pPr>
      <w:r w:rsidRPr="00C14FC9">
        <w:rPr>
          <w:rFonts w:ascii="Times New Roman" w:hAnsi="Times New Roman" w:cs="Times New Roman"/>
          <w:sz w:val="24"/>
          <w:szCs w:val="24"/>
        </w:rPr>
        <w:t>2.19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Апоптоз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(от греч. apoptosis — листопад) — гибель клеток в результате включения генетической программы. Процессы апоптоза в клетках регулирует большая группа генов. Апоптоз развивается как в норме для поддержания тканевого гомеостаза, так и при патологии в динамике иммунных реакций, элиминации поврежденных клеток, а также при старении. </w:t>
      </w:r>
      <w:bookmarkStart w:id="7" w:name="_TOC_250065"/>
    </w:p>
    <w:p w14:paraId="0369A4C8" w14:textId="0EC6A1A3" w:rsidR="00C14FC9" w:rsidRDefault="00C14FC9" w:rsidP="003B1EB4">
      <w:pPr>
        <w:ind w:left="284" w:firstLine="436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2.20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 xml:space="preserve">Нарушения </w:t>
      </w:r>
      <w:bookmarkEnd w:id="7"/>
      <w:r w:rsidR="00E0154B" w:rsidRPr="006E38FF">
        <w:rPr>
          <w:rFonts w:ascii="Times New Roman" w:hAnsi="Times New Roman" w:cs="Times New Roman"/>
          <w:b/>
          <w:sz w:val="24"/>
          <w:szCs w:val="24"/>
        </w:rPr>
        <w:t>кровообращения</w:t>
      </w:r>
      <w:r w:rsidRPr="00C14FC9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Среди нарушений кровообращения различают полнокровие, малокровие, инфаркт, стаз, тромбоз, эмболию, кровотечение (кровоизлияние), плазморрагию.</w:t>
      </w:r>
    </w:p>
    <w:p w14:paraId="09B7F036" w14:textId="16D31564" w:rsidR="00E0154B" w:rsidRPr="00C14FC9" w:rsidRDefault="00C14FC9" w:rsidP="003B1EB4">
      <w:pPr>
        <w:ind w:left="284" w:firstLine="436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2.21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Полнокровие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В патологии чаще возникает не артериальное, а венозное </w:t>
      </w:r>
      <w:r w:rsidR="00E0154B" w:rsidRPr="006E38FF">
        <w:rPr>
          <w:rFonts w:ascii="Times New Roman" w:hAnsi="Times New Roman" w:cs="Times New Roman"/>
          <w:sz w:val="24"/>
          <w:szCs w:val="24"/>
        </w:rPr>
        <w:lastRenderedPageBreak/>
        <w:t>полнокровие. Венозное полнокровие (гиперемия) может быть общим или местным, оно характеризуется повышенным кровенаполнением органа или ткани в связи с уменьшением оттока крови, при этом приток крови не изменен или несколько уменьшен.</w:t>
      </w:r>
    </w:p>
    <w:p w14:paraId="7538049D" w14:textId="7D6DE0A2" w:rsidR="00C14FC9" w:rsidRDefault="00C14FC9" w:rsidP="003B1EB4">
      <w:pPr>
        <w:ind w:left="284" w:firstLine="436"/>
        <w:rPr>
          <w:rFonts w:ascii="Times New Roman" w:hAnsi="Times New Roman" w:cs="Times New Roman"/>
          <w:b/>
          <w:sz w:val="24"/>
          <w:szCs w:val="24"/>
        </w:rPr>
      </w:pPr>
      <w:r w:rsidRPr="00C14FC9">
        <w:rPr>
          <w:rFonts w:ascii="Times New Roman" w:hAnsi="Times New Roman" w:cs="Times New Roman"/>
          <w:sz w:val="24"/>
          <w:szCs w:val="24"/>
        </w:rPr>
        <w:t>2.22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Малокровие (ишемия)</w:t>
      </w:r>
      <w:r w:rsidRPr="00C14FC9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меньшенное кровенаполнение или полное обескровливание ткани, органа или части тела в результате недостаточного притока крови. В очаге ишемии развивается </w:t>
      </w:r>
      <w:r w:rsidR="00E0154B" w:rsidRPr="006E38FF">
        <w:rPr>
          <w:rFonts w:ascii="Times New Roman" w:eastAsiaTheme="minorHAnsi" w:hAnsi="Times New Roman" w:cs="Times New Roman"/>
          <w:sz w:val="24"/>
          <w:szCs w:val="24"/>
        </w:rPr>
        <w:t xml:space="preserve">кислородное голодание тканей — </w:t>
      </w:r>
      <w:r w:rsidR="00E0154B" w:rsidRPr="006E38FF">
        <w:rPr>
          <w:rFonts w:ascii="Times New Roman" w:eastAsiaTheme="minorHAnsi" w:hAnsi="Times New Roman" w:cs="Times New Roman"/>
          <w:i/>
          <w:iCs/>
          <w:sz w:val="24"/>
          <w:szCs w:val="24"/>
        </w:rPr>
        <w:t>гипоксия</w:t>
      </w:r>
      <w:r w:rsidR="00E0154B" w:rsidRPr="006E38FF">
        <w:rPr>
          <w:rFonts w:ascii="Times New Roman" w:eastAsiaTheme="minorHAnsi" w:hAnsi="Times New Roman" w:cs="Times New Roman"/>
          <w:sz w:val="24"/>
          <w:szCs w:val="24"/>
        </w:rPr>
        <w:t>.</w:t>
      </w:r>
    </w:p>
    <w:p w14:paraId="7941652D" w14:textId="3A556F6C" w:rsidR="00C14FC9" w:rsidRDefault="00C14FC9" w:rsidP="00C14FC9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C14FC9">
        <w:rPr>
          <w:rFonts w:ascii="Times New Roman" w:hAnsi="Times New Roman" w:cs="Times New Roman"/>
          <w:sz w:val="24"/>
          <w:szCs w:val="24"/>
        </w:rPr>
        <w:t>2.23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Инфаркт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чаг некроза, возникающий вследствие прекращения кровоснабжения и ишемии ткани (сосудистый или ишемический некроз). </w:t>
      </w:r>
    </w:p>
    <w:p w14:paraId="2CFEBCB5" w14:textId="52C50B34" w:rsidR="00C14FC9" w:rsidRDefault="00C14FC9" w:rsidP="00C14FC9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C14FC9">
        <w:rPr>
          <w:rFonts w:ascii="Times New Roman" w:hAnsi="Times New Roman" w:cs="Times New Roman"/>
          <w:sz w:val="24"/>
          <w:szCs w:val="24"/>
        </w:rPr>
        <w:t>2</w:t>
      </w:r>
      <w:r w:rsidR="00CE170C">
        <w:rPr>
          <w:rFonts w:ascii="Times New Roman" w:hAnsi="Times New Roman" w:cs="Times New Roman"/>
          <w:sz w:val="24"/>
          <w:szCs w:val="24"/>
        </w:rPr>
        <w:t>.</w:t>
      </w:r>
      <w:r w:rsidRPr="00C14FC9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Стаз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становка кровотока в сосудах микроциркуляторного русла, главным образом в капиллярах, которые при этом резко расширяются. В развитии стаза основное значение имеет внутрисосудистая агрегация эритроцитов — сладжфеномен (рис. 74), что приводит к затруднению диффузии крови </w:t>
      </w:r>
      <w:r w:rsidR="00E0154B" w:rsidRPr="006E38FF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>через</w:t>
      </w:r>
      <w:r w:rsidR="00E0154B" w:rsidRPr="006E38FF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>стенки</w:t>
      </w:r>
      <w:r w:rsidR="00E0154B" w:rsidRPr="006E38FF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>сосудов</w:t>
      </w:r>
      <w:r w:rsidR="00E0154B" w:rsidRPr="006E38FF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микроциркуляторного</w:t>
      </w:r>
      <w:r w:rsidR="00E0154B" w:rsidRPr="006E38FF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русла.</w:t>
      </w:r>
      <w:r w:rsidR="00E0154B" w:rsidRPr="006E38FF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Необратимый</w:t>
      </w:r>
      <w:r w:rsidR="00E0154B" w:rsidRPr="006E38FF">
        <w:rPr>
          <w:rFonts w:ascii="Times New Roman" w:hAnsi="Times New Roman" w:cs="Times New Roman"/>
          <w:color w:val="231F20"/>
          <w:spacing w:val="-4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стаз</w:t>
      </w:r>
      <w:r w:rsidR="00E0154B" w:rsidRPr="006E38FF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ведет</w:t>
      </w:r>
      <w:r w:rsidR="00E0154B" w:rsidRPr="006E38FF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к</w:t>
      </w:r>
      <w:r w:rsidR="00E0154B" w:rsidRPr="006E38FF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некробиозу</w:t>
      </w:r>
      <w:r w:rsidR="00E0154B" w:rsidRPr="006E38FF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="00E0154B" w:rsidRPr="006E38FF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некрозу</w:t>
      </w:r>
      <w:r w:rsidR="00E0154B" w:rsidRPr="006E38FF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ткани.</w:t>
      </w:r>
    </w:p>
    <w:p w14:paraId="15027B05" w14:textId="2B651F29" w:rsidR="00C14FC9" w:rsidRDefault="00C14FC9" w:rsidP="00C14FC9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C14FC9">
        <w:rPr>
          <w:rFonts w:ascii="Times New Roman" w:hAnsi="Times New Roman" w:cs="Times New Roman"/>
          <w:sz w:val="24"/>
          <w:szCs w:val="24"/>
        </w:rPr>
        <w:t>2</w:t>
      </w:r>
      <w:r w:rsidR="00CE170C">
        <w:rPr>
          <w:rFonts w:ascii="Times New Roman" w:hAnsi="Times New Roman" w:cs="Times New Roman"/>
          <w:sz w:val="24"/>
          <w:szCs w:val="24"/>
        </w:rPr>
        <w:t>.</w:t>
      </w:r>
      <w:r w:rsidRPr="00C14FC9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Тромбоз</w:t>
      </w:r>
      <w:r w:rsidRPr="00C14FC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E0154B" w:rsidRPr="006E38FF">
        <w:rPr>
          <w:rFonts w:ascii="Times New Roman" w:hAnsi="Times New Roman" w:cs="Times New Roman"/>
          <w:sz w:val="24"/>
          <w:szCs w:val="24"/>
        </w:rPr>
        <w:t>роцесс прижизненного свертывания крови в просвете сосуда или полостях сердца. Образующийся при этом сверток крови называется тромбом.</w:t>
      </w:r>
    </w:p>
    <w:p w14:paraId="53518E9B" w14:textId="1C902C0B" w:rsidR="00C14FC9" w:rsidRDefault="00C14FC9" w:rsidP="00C14FC9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C14FC9">
        <w:rPr>
          <w:rFonts w:ascii="Times New Roman" w:hAnsi="Times New Roman" w:cs="Times New Roman"/>
          <w:sz w:val="24"/>
          <w:szCs w:val="24"/>
        </w:rPr>
        <w:t>2</w:t>
      </w:r>
      <w:r w:rsidR="00CE170C">
        <w:rPr>
          <w:rFonts w:ascii="Times New Roman" w:hAnsi="Times New Roman" w:cs="Times New Roman"/>
          <w:sz w:val="24"/>
          <w:szCs w:val="24"/>
        </w:rPr>
        <w:t>.</w:t>
      </w:r>
      <w:r w:rsidRPr="00C14FC9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Тромбообразование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0154B" w:rsidRPr="006E38FF">
        <w:rPr>
          <w:rFonts w:ascii="Times New Roman" w:hAnsi="Times New Roman" w:cs="Times New Roman"/>
          <w:sz w:val="24"/>
          <w:szCs w:val="24"/>
        </w:rPr>
        <w:t>кладывается из четырех последовательных стадий: агглютинации тромбоцитов, коагуляции фибриногена, агглютинации эритроцитов и преципитации белков плазмы.</w:t>
      </w:r>
    </w:p>
    <w:p w14:paraId="5EA6943F" w14:textId="59BAAECE" w:rsidR="00C14FC9" w:rsidRPr="00ED5EF0" w:rsidRDefault="00C14FC9" w:rsidP="00ED5EF0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C14FC9">
        <w:rPr>
          <w:rFonts w:ascii="Times New Roman" w:hAnsi="Times New Roman" w:cs="Times New Roman"/>
          <w:sz w:val="24"/>
          <w:szCs w:val="24"/>
        </w:rPr>
        <w:t>2</w:t>
      </w:r>
      <w:r w:rsidR="00CE170C">
        <w:rPr>
          <w:rFonts w:ascii="Times New Roman" w:hAnsi="Times New Roman" w:cs="Times New Roman"/>
          <w:sz w:val="24"/>
          <w:szCs w:val="24"/>
        </w:rPr>
        <w:t>.</w:t>
      </w:r>
      <w:r w:rsidRPr="00C14FC9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Эмболия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ED5EF0" w:rsidRPr="00ED5EF0">
        <w:rPr>
          <w:rFonts w:ascii="Times New Roman" w:hAnsi="Times New Roman" w:cs="Times New Roman"/>
          <w:sz w:val="24"/>
          <w:szCs w:val="24"/>
        </w:rPr>
        <w:t>патологический проце</w:t>
      </w:r>
      <w:r w:rsidR="00ED5EF0">
        <w:rPr>
          <w:rFonts w:ascii="Times New Roman" w:hAnsi="Times New Roman" w:cs="Times New Roman"/>
          <w:sz w:val="24"/>
          <w:szCs w:val="24"/>
        </w:rPr>
        <w:t>сс, который характеризуется цир</w:t>
      </w:r>
      <w:r w:rsidR="00ED5EF0" w:rsidRPr="00ED5EF0">
        <w:rPr>
          <w:rFonts w:ascii="Times New Roman" w:hAnsi="Times New Roman" w:cs="Times New Roman"/>
          <w:sz w:val="24"/>
          <w:szCs w:val="24"/>
        </w:rPr>
        <w:t>куляцией в сосудах свободных тел, не смешивающихся с кровью, Эмболия</w:t>
      </w:r>
      <w:r w:rsidR="00ED5EF0">
        <w:rPr>
          <w:rFonts w:ascii="Times New Roman" w:hAnsi="Times New Roman" w:cs="Times New Roman"/>
          <w:sz w:val="24"/>
          <w:szCs w:val="24"/>
        </w:rPr>
        <w:t xml:space="preserve"> </w:t>
      </w:r>
      <w:r w:rsidR="00ED5EF0" w:rsidRPr="00ED5EF0">
        <w:rPr>
          <w:rFonts w:ascii="Times New Roman" w:hAnsi="Times New Roman" w:cs="Times New Roman"/>
          <w:sz w:val="24"/>
          <w:szCs w:val="24"/>
        </w:rPr>
        <w:t>может быть прямой и непрямой (парадоксальной).</w:t>
      </w:r>
    </w:p>
    <w:p w14:paraId="5212A90F" w14:textId="6D216066" w:rsidR="00DB799F" w:rsidRDefault="00C14FC9" w:rsidP="00DB799F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C14FC9">
        <w:rPr>
          <w:rFonts w:ascii="Times New Roman" w:hAnsi="Times New Roman" w:cs="Times New Roman"/>
          <w:sz w:val="24"/>
          <w:szCs w:val="24"/>
        </w:rPr>
        <w:t>2.28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Кровотечение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ыход крови из полости сердца или из просвета сосуда в окружающую среду (наружное кровотечение) или в полости тела (внутреннее кровотечение). </w:t>
      </w:r>
    </w:p>
    <w:p w14:paraId="2A312FC1" w14:textId="18C66C0E" w:rsidR="00DB799F" w:rsidRDefault="00DB799F" w:rsidP="00DB799F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DB799F">
        <w:rPr>
          <w:rFonts w:ascii="Times New Roman" w:hAnsi="Times New Roman" w:cs="Times New Roman"/>
          <w:sz w:val="24"/>
          <w:szCs w:val="24"/>
        </w:rPr>
        <w:t>2.29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color w:val="231F20"/>
          <w:sz w:val="24"/>
          <w:szCs w:val="24"/>
        </w:rPr>
        <w:t>Плазморрагия</w:t>
      </w:r>
      <w:r>
        <w:rPr>
          <w:rFonts w:ascii="Times New Roman" w:hAnsi="Times New Roman" w:cs="Times New Roman"/>
          <w:b/>
          <w:color w:val="231F20"/>
          <w:spacing w:val="47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b/>
          <w:color w:val="231F20"/>
          <w:spacing w:val="4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="00E0154B" w:rsidRPr="006E38FF">
        <w:rPr>
          <w:rFonts w:ascii="Times New Roman" w:hAnsi="Times New Roman" w:cs="Times New Roman"/>
          <w:color w:val="231F20"/>
          <w:sz w:val="24"/>
          <w:szCs w:val="24"/>
        </w:rPr>
        <w:t>ыход плазмы из кровеносного русла, что ведет</w:t>
      </w:r>
      <w:r w:rsidR="00E0154B" w:rsidRPr="006E38FF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к плазматическому пропитыванию стенки сосуда и окружающей его ткани. Следствием плазматического пропитывания могут быть фибриноидный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некроз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или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гиалиноз</w:t>
      </w:r>
      <w:r w:rsidR="00E0154B" w:rsidRPr="006E38FF">
        <w:rPr>
          <w:rFonts w:ascii="Times New Roman" w:hAnsi="Times New Roman" w:cs="Times New Roman"/>
          <w:color w:val="231F20"/>
          <w:spacing w:val="1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стенки</w:t>
      </w:r>
      <w:r w:rsidR="00E0154B" w:rsidRPr="006E38FF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сосуда.</w:t>
      </w:r>
    </w:p>
    <w:p w14:paraId="485A7363" w14:textId="2A90089C" w:rsidR="00DB799F" w:rsidRDefault="00DB799F" w:rsidP="00DB799F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DB799F">
        <w:rPr>
          <w:rFonts w:ascii="Times New Roman" w:hAnsi="Times New Roman" w:cs="Times New Roman"/>
          <w:sz w:val="24"/>
          <w:szCs w:val="24"/>
        </w:rPr>
        <w:t>2.30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Нарушения</w:t>
      </w:r>
      <w:r w:rsidR="00E0154B" w:rsidRPr="006E38FF">
        <w:rPr>
          <w:rFonts w:ascii="Times New Roman" w:hAnsi="Times New Roman" w:cs="Times New Roman"/>
          <w:b/>
          <w:color w:val="231F20"/>
          <w:spacing w:val="-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лимфообращения</w:t>
      </w:r>
      <w:r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Ч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аще</w:t>
      </w:r>
      <w:r w:rsidR="00E0154B" w:rsidRPr="006E38FF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проявляются</w:t>
      </w:r>
      <w:r w:rsidR="00E0154B" w:rsidRPr="006E38FF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застоем</w:t>
      </w:r>
      <w:r w:rsidR="00E0154B" w:rsidRPr="006E38FF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лимфы</w:t>
      </w:r>
      <w:r w:rsidR="00E0154B" w:rsidRPr="006E38FF">
        <w:rPr>
          <w:rFonts w:ascii="Times New Roman" w:hAnsi="Times New Roman" w:cs="Times New Roman"/>
          <w:color w:val="231F20"/>
          <w:spacing w:val="-4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и расширением лимфатических сосудов, а также лимфогенным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отеком,</w:t>
      </w:r>
      <w:r w:rsidR="00E0154B" w:rsidRPr="006E38FF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или</w:t>
      </w:r>
      <w:r w:rsidR="00E0154B" w:rsidRPr="006E38FF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лимфедемой.</w:t>
      </w:r>
    </w:p>
    <w:p w14:paraId="256D1560" w14:textId="10907104" w:rsidR="00DB799F" w:rsidRDefault="00DB799F" w:rsidP="00DB799F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DB799F">
        <w:rPr>
          <w:rFonts w:ascii="Times New Roman" w:hAnsi="Times New Roman" w:cs="Times New Roman"/>
          <w:sz w:val="24"/>
          <w:szCs w:val="24"/>
        </w:rPr>
        <w:t>2.31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Воспаление</w:t>
      </w:r>
      <w:r w:rsidRPr="00DB799F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омплексная местная сосудисто-мезенхимальная реакция на повреждение ткани, вызванная действием различных агентов, направленная на уничтожение повреждающего агента и на восстановление поврежденной ткани. </w:t>
      </w:r>
    </w:p>
    <w:p w14:paraId="7C72F2CB" w14:textId="77777777" w:rsidR="009A3266" w:rsidRDefault="00DB799F" w:rsidP="009A3266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DB799F">
        <w:rPr>
          <w:rFonts w:ascii="Times New Roman" w:hAnsi="Times New Roman" w:cs="Times New Roman"/>
          <w:sz w:val="24"/>
          <w:szCs w:val="24"/>
        </w:rPr>
        <w:t>2.32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Экссудативное воспаление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</w:t>
      </w:r>
      <w:r w:rsidR="00E0154B" w:rsidRPr="006E38FF">
        <w:rPr>
          <w:rFonts w:ascii="Times New Roman" w:hAnsi="Times New Roman" w:cs="Times New Roman"/>
          <w:sz w:val="24"/>
          <w:szCs w:val="24"/>
        </w:rPr>
        <w:t>кссудация доминирует над альтерацией и пролиферацией. Экссудация быстро следует за альтерацией и выбросом медиаторов воспаления. Она проявляется гиперемией сосудов и повышенной сосудистой проницаемостью на уровне микроциркуляторного русла, выходом в ткань плазмы крови и клеток крови, что обеспечивает фагоцитоз возбудителей.</w:t>
      </w:r>
    </w:p>
    <w:p w14:paraId="792DF075" w14:textId="77777777" w:rsidR="009A3266" w:rsidRDefault="00DB799F" w:rsidP="009A3266">
      <w:pPr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E17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33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</w:rPr>
        <w:t>Гнойное воспаление</w:t>
      </w:r>
      <w:r>
        <w:rPr>
          <w:rFonts w:ascii="Times New Roman" w:hAnsi="Times New Roman"/>
          <w:b/>
          <w:color w:val="231F20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>
        <w:rPr>
          <w:rFonts w:ascii="Times New Roman" w:hAnsi="Times New Roman"/>
          <w:color w:val="231F20"/>
          <w:w w:val="105"/>
          <w:sz w:val="24"/>
          <w:szCs w:val="24"/>
        </w:rPr>
        <w:t>Х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арактеризуется преобладанием в экссудате полиморфно-ядерных лейкоцитов, которые вместе с белками</w:t>
      </w:r>
      <w:r w:rsidR="00E0154B" w:rsidRPr="006E38FF">
        <w:rPr>
          <w:rFonts w:ascii="Times New Roman" w:hAnsi="Times New Roman"/>
          <w:color w:val="231F20"/>
          <w:spacing w:val="33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плазмы</w:t>
      </w:r>
      <w:r w:rsidR="00E0154B" w:rsidRPr="006E38FF">
        <w:rPr>
          <w:rFonts w:ascii="Times New Roman" w:hAnsi="Times New Roman"/>
          <w:color w:val="231F20"/>
          <w:spacing w:val="33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крови</w:t>
      </w:r>
      <w:r w:rsidR="00E0154B" w:rsidRPr="006E38FF">
        <w:rPr>
          <w:rFonts w:ascii="Times New Roman" w:hAnsi="Times New Roman"/>
          <w:color w:val="231F20"/>
          <w:spacing w:val="34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="00E0154B" w:rsidRPr="006E38FF">
        <w:rPr>
          <w:rFonts w:ascii="Times New Roman" w:hAnsi="Times New Roman"/>
          <w:color w:val="231F20"/>
          <w:spacing w:val="1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некротизированными</w:t>
      </w:r>
      <w:r w:rsidR="00E0154B" w:rsidRPr="006E38FF">
        <w:rPr>
          <w:rFonts w:ascii="Times New Roman" w:hAnsi="Times New Roman"/>
          <w:color w:val="231F20"/>
          <w:spacing w:val="34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тканями</w:t>
      </w:r>
      <w:r w:rsidR="00E0154B" w:rsidRPr="006E38FF">
        <w:rPr>
          <w:rFonts w:ascii="Times New Roman" w:hAnsi="Times New Roman"/>
          <w:color w:val="231F20"/>
          <w:spacing w:val="33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 xml:space="preserve">образуют </w:t>
      </w:r>
      <w:r w:rsidR="00E0154B" w:rsidRPr="006E38FF">
        <w:rPr>
          <w:rFonts w:ascii="Times New Roman" w:hAnsi="Times New Roman"/>
          <w:sz w:val="24"/>
          <w:szCs w:val="24"/>
        </w:rPr>
        <w:t>гной.</w:t>
      </w:r>
    </w:p>
    <w:p w14:paraId="1EC024F4" w14:textId="26789F07" w:rsidR="009A3266" w:rsidRDefault="00DB799F" w:rsidP="009A3266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2.34 </w:t>
      </w:r>
      <w:r w:rsidR="00E0154B" w:rsidRPr="00DB799F">
        <w:rPr>
          <w:rFonts w:ascii="Times New Roman" w:hAnsi="Times New Roman"/>
          <w:b/>
          <w:sz w:val="24"/>
          <w:szCs w:val="24"/>
        </w:rPr>
        <w:t>Гнилостное (ихорозное) воспаление</w:t>
      </w:r>
      <w:r>
        <w:rPr>
          <w:rFonts w:ascii="Times New Roman" w:hAnsi="Times New Roman"/>
          <w:b/>
          <w:sz w:val="24"/>
          <w:szCs w:val="24"/>
        </w:rPr>
        <w:t>:</w:t>
      </w:r>
      <w:r w:rsidR="00E0154B" w:rsidRPr="00DB79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="00E0154B" w:rsidRPr="00DB799F">
        <w:rPr>
          <w:rFonts w:ascii="Times New Roman" w:hAnsi="Times New Roman"/>
          <w:sz w:val="24"/>
          <w:szCs w:val="24"/>
        </w:rPr>
        <w:t>азвивается обычно вследств</w:t>
      </w:r>
      <w:r w:rsidR="005C23CE">
        <w:rPr>
          <w:rFonts w:ascii="Times New Roman" w:hAnsi="Times New Roman"/>
          <w:sz w:val="24"/>
          <w:szCs w:val="24"/>
        </w:rPr>
        <w:t xml:space="preserve">ие попадания в очаг воспаления </w:t>
      </w:r>
      <w:r w:rsidR="00E0154B" w:rsidRPr="00DB799F">
        <w:rPr>
          <w:rFonts w:ascii="Times New Roman" w:hAnsi="Times New Roman"/>
          <w:sz w:val="24"/>
          <w:szCs w:val="24"/>
        </w:rPr>
        <w:t xml:space="preserve">гнилостных бактерий, вызывающих разложение тканей с образованием дурно пахнущих газов. </w:t>
      </w:r>
      <w:r w:rsidR="00E0154B" w:rsidRPr="00F162E9">
        <w:rPr>
          <w:rFonts w:ascii="Times New Roman" w:hAnsi="Times New Roman"/>
          <w:sz w:val="24"/>
          <w:szCs w:val="24"/>
        </w:rPr>
        <w:t>Оно, как правило, осложняет течение того или иного вида экссудативного воспаления, чаще фибринозного или гнойного.</w:t>
      </w:r>
    </w:p>
    <w:p w14:paraId="7C76C709" w14:textId="77777777" w:rsidR="009A3266" w:rsidRDefault="00DB799F" w:rsidP="009A3266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DB799F">
        <w:rPr>
          <w:rFonts w:ascii="Times New Roman" w:eastAsiaTheme="minorHAnsi" w:hAnsi="Times New Roman" w:cs="Times New Roman"/>
          <w:iCs/>
          <w:sz w:val="24"/>
          <w:szCs w:val="24"/>
        </w:rPr>
        <w:t>2.35</w:t>
      </w:r>
      <w:r>
        <w:rPr>
          <w:rFonts w:ascii="Times New Roman" w:eastAsiaTheme="minorHAnsi" w:hAnsi="Times New Roman" w:cs="Times New Roman"/>
          <w:b/>
          <w:iCs/>
          <w:sz w:val="24"/>
          <w:szCs w:val="24"/>
        </w:rPr>
        <w:t xml:space="preserve"> </w:t>
      </w:r>
      <w:r w:rsidR="00E0154B" w:rsidRPr="006E38FF">
        <w:rPr>
          <w:rFonts w:ascii="Times New Roman" w:eastAsiaTheme="minorHAnsi" w:hAnsi="Times New Roman" w:cs="Times New Roman"/>
          <w:b/>
          <w:iCs/>
          <w:sz w:val="24"/>
          <w:szCs w:val="24"/>
        </w:rPr>
        <w:t>Катаральное воспаление</w:t>
      </w:r>
      <w:r>
        <w:rPr>
          <w:rFonts w:ascii="Times New Roman" w:eastAsiaTheme="minorHAnsi" w:hAnsi="Times New Roman" w:cs="Times New Roman"/>
          <w:b/>
          <w:iCs/>
          <w:sz w:val="24"/>
          <w:szCs w:val="24"/>
        </w:rPr>
        <w:t>:</w:t>
      </w:r>
      <w:r w:rsidR="00E0154B" w:rsidRPr="006E38FF">
        <w:rPr>
          <w:rFonts w:ascii="Times New Roman" w:eastAsiaTheme="minorHAnsi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</w:rPr>
        <w:t>Р</w:t>
      </w:r>
      <w:r w:rsidR="00E0154B" w:rsidRPr="006E38FF">
        <w:rPr>
          <w:rFonts w:ascii="Times New Roman" w:eastAsiaTheme="minorHAnsi" w:hAnsi="Times New Roman" w:cs="Times New Roman"/>
          <w:sz w:val="24"/>
          <w:szCs w:val="24"/>
        </w:rPr>
        <w:t xml:space="preserve">азвивается только в слизистых оболочках и характеризуется усиленным образованием и стеканием экссудата, который может быть серозным, слизистым, гнойным, геморрагическим. Следовательно, катаральное </w:t>
      </w:r>
      <w:r w:rsidR="00E0154B" w:rsidRPr="006E38FF">
        <w:rPr>
          <w:rFonts w:ascii="Times New Roman" w:eastAsiaTheme="minorHAnsi" w:hAnsi="Times New Roman" w:cs="Times New Roman"/>
          <w:sz w:val="24"/>
          <w:szCs w:val="24"/>
        </w:rPr>
        <w:lastRenderedPageBreak/>
        <w:t>воспаление (катар) не является са</w:t>
      </w:r>
      <w:r w:rsidR="00C51BA6">
        <w:rPr>
          <w:rFonts w:ascii="Times New Roman" w:eastAsiaTheme="minorHAnsi" w:hAnsi="Times New Roman" w:cs="Times New Roman"/>
          <w:sz w:val="24"/>
          <w:szCs w:val="24"/>
        </w:rPr>
        <w:t>мостоятельной формой экссудатив</w:t>
      </w:r>
      <w:r w:rsidR="00E0154B" w:rsidRPr="006E38FF">
        <w:rPr>
          <w:rFonts w:ascii="Times New Roman" w:eastAsiaTheme="minorHAnsi" w:hAnsi="Times New Roman" w:cs="Times New Roman"/>
          <w:sz w:val="24"/>
          <w:szCs w:val="24"/>
        </w:rPr>
        <w:t>ного воспаления.</w:t>
      </w:r>
    </w:p>
    <w:p w14:paraId="6AB8856A" w14:textId="7031F04F" w:rsidR="00E0154B" w:rsidRPr="009A3266" w:rsidRDefault="00DB799F" w:rsidP="009A3266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DB799F">
        <w:rPr>
          <w:rFonts w:ascii="Times New Roman" w:eastAsiaTheme="minorHAnsi" w:hAnsi="Times New Roman" w:cs="Times New Roman"/>
          <w:iCs/>
          <w:sz w:val="24"/>
          <w:szCs w:val="24"/>
        </w:rPr>
        <w:t>2.36</w:t>
      </w:r>
      <w:r>
        <w:rPr>
          <w:rFonts w:ascii="Times New Roman" w:eastAsiaTheme="minorHAnsi" w:hAnsi="Times New Roman" w:cs="Times New Roman"/>
          <w:b/>
          <w:iCs/>
          <w:sz w:val="24"/>
          <w:szCs w:val="24"/>
        </w:rPr>
        <w:t xml:space="preserve"> </w:t>
      </w:r>
      <w:r w:rsidR="00E0154B" w:rsidRPr="006E38FF">
        <w:rPr>
          <w:rFonts w:ascii="Times New Roman" w:eastAsiaTheme="minorHAnsi" w:hAnsi="Times New Roman" w:cs="Times New Roman"/>
          <w:b/>
          <w:iCs/>
          <w:sz w:val="24"/>
          <w:szCs w:val="24"/>
        </w:rPr>
        <w:t>Смешанное экссудативное воспаление</w:t>
      </w:r>
      <w:r>
        <w:rPr>
          <w:rFonts w:ascii="Times New Roman" w:eastAsiaTheme="minorHAnsi" w:hAnsi="Times New Roman" w:cs="Times New Roman"/>
          <w:b/>
          <w:iCs/>
          <w:sz w:val="24"/>
          <w:szCs w:val="24"/>
        </w:rPr>
        <w:t>:</w:t>
      </w:r>
      <w:r w:rsidR="00E0154B" w:rsidRPr="006E38FF">
        <w:rPr>
          <w:rFonts w:ascii="Times New Roman" w:eastAsiaTheme="minorHAnsi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</w:rPr>
        <w:t>Р</w:t>
      </w:r>
      <w:r w:rsidR="00E0154B" w:rsidRPr="006E38FF">
        <w:rPr>
          <w:rFonts w:ascii="Times New Roman" w:eastAsiaTheme="minorHAnsi" w:hAnsi="Times New Roman" w:cs="Times New Roman"/>
          <w:sz w:val="24"/>
          <w:szCs w:val="24"/>
        </w:rPr>
        <w:t>азвивается в тех случаях, когда к одному виду экссудата присоединяется другой. Как правило, это серозно-геморрагическое, гнойно-катаральное гнойно-фибринозное или фибринозно-геморрагическое воспаление.</w:t>
      </w:r>
    </w:p>
    <w:p w14:paraId="43E336B5" w14:textId="27CEE422" w:rsidR="00E0154B" w:rsidRPr="006E38FF" w:rsidRDefault="00DB799F" w:rsidP="00E0154B">
      <w:pPr>
        <w:widowControl/>
        <w:ind w:firstLine="552"/>
        <w:rPr>
          <w:rFonts w:ascii="Times New Roman" w:eastAsiaTheme="minorHAnsi" w:hAnsi="Times New Roman" w:cs="Times New Roman"/>
          <w:sz w:val="24"/>
          <w:szCs w:val="24"/>
        </w:rPr>
      </w:pPr>
      <w:r w:rsidRPr="00DB799F">
        <w:rPr>
          <w:rFonts w:ascii="Times New Roman" w:hAnsi="Times New Roman" w:cs="Times New Roman"/>
          <w:sz w:val="24"/>
          <w:szCs w:val="24"/>
        </w:rPr>
        <w:t>2.37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Продуктивное (пролиферативное) воспаление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</w:t>
      </w:r>
      <w:r w:rsidR="00E0154B" w:rsidRPr="006E38FF">
        <w:rPr>
          <w:rFonts w:ascii="Times New Roman" w:hAnsi="Times New Roman" w:cs="Times New Roman"/>
          <w:sz w:val="24"/>
          <w:szCs w:val="24"/>
        </w:rPr>
        <w:t>арактеризуется преобладанием пролиферации к</w:t>
      </w:r>
      <w:r w:rsidR="00C51BA6">
        <w:rPr>
          <w:rFonts w:ascii="Times New Roman" w:hAnsi="Times New Roman" w:cs="Times New Roman"/>
          <w:sz w:val="24"/>
          <w:szCs w:val="24"/>
        </w:rPr>
        <w:t xml:space="preserve">леточных и тканевых элементов. </w:t>
      </w:r>
      <w:r w:rsidR="00E0154B" w:rsidRPr="006E38FF">
        <w:rPr>
          <w:rFonts w:ascii="Times New Roman" w:hAnsi="Times New Roman" w:cs="Times New Roman"/>
          <w:sz w:val="24"/>
          <w:szCs w:val="24"/>
        </w:rPr>
        <w:t>В результате пролиферации клеток образуются очаговые или диффузные клеточные инфильтраты. Они могут быть полиморфно-клеточными, лимфоцитарно-моноцитарными, макрофагальными, плазмоклеточными, эпителиоидно-клеточными, гигантоклеточными.</w:t>
      </w:r>
    </w:p>
    <w:p w14:paraId="7EB6999D" w14:textId="33A695DE" w:rsidR="00E0154B" w:rsidRPr="006E38FF" w:rsidRDefault="00DB799F" w:rsidP="00E0154B">
      <w:pPr>
        <w:widowControl/>
        <w:ind w:firstLine="552"/>
        <w:rPr>
          <w:rFonts w:ascii="Times New Roman" w:eastAsiaTheme="minorHAnsi" w:hAnsi="Times New Roman" w:cs="Times New Roman"/>
          <w:sz w:val="24"/>
          <w:szCs w:val="24"/>
        </w:rPr>
      </w:pPr>
      <w:r w:rsidRPr="00DB799F">
        <w:rPr>
          <w:rFonts w:ascii="Times New Roman" w:hAnsi="Times New Roman" w:cs="Times New Roman"/>
          <w:color w:val="231F20"/>
          <w:sz w:val="24"/>
          <w:szCs w:val="24"/>
        </w:rPr>
        <w:t>2.38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color w:val="231F20"/>
          <w:sz w:val="24"/>
          <w:szCs w:val="24"/>
        </w:rPr>
        <w:t>Межуточное</w:t>
      </w:r>
      <w:r w:rsidR="00E0154B" w:rsidRPr="006E38FF">
        <w:rPr>
          <w:rFonts w:ascii="Times New Roman" w:hAnsi="Times New Roman" w:cs="Times New Roman"/>
          <w:b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color w:val="231F20"/>
          <w:sz w:val="24"/>
          <w:szCs w:val="24"/>
        </w:rPr>
        <w:t>(интерстициальное)</w:t>
      </w:r>
      <w:r w:rsidR="00E0154B" w:rsidRPr="006E38FF">
        <w:rPr>
          <w:rFonts w:ascii="Times New Roman" w:hAnsi="Times New Roman" w:cs="Times New Roman"/>
          <w:b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color w:val="231F20"/>
          <w:sz w:val="24"/>
          <w:szCs w:val="24"/>
        </w:rPr>
        <w:t>воспаление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="00E0154B" w:rsidRPr="006E38FF">
        <w:rPr>
          <w:rFonts w:ascii="Times New Roman" w:hAnsi="Times New Roman" w:cs="Times New Roman"/>
          <w:color w:val="231F20"/>
          <w:sz w:val="24"/>
          <w:szCs w:val="24"/>
        </w:rPr>
        <w:t>опровожда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ется пролиферацией клеток в строме органов и завершается</w:t>
      </w:r>
      <w:r w:rsidR="00E0154B" w:rsidRPr="006E38FF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диффузным</w:t>
      </w:r>
      <w:r w:rsidR="00E0154B" w:rsidRPr="006E38FF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склерозом.</w:t>
      </w:r>
    </w:p>
    <w:p w14:paraId="3E301066" w14:textId="6C9265EA" w:rsidR="00E0154B" w:rsidRPr="006E38FF" w:rsidRDefault="00DB799F" w:rsidP="00E0154B">
      <w:pPr>
        <w:widowControl/>
        <w:ind w:firstLine="552"/>
        <w:rPr>
          <w:rFonts w:ascii="Times New Roman" w:eastAsiaTheme="minorHAnsi" w:hAnsi="Times New Roman" w:cs="Times New Roman"/>
          <w:sz w:val="24"/>
          <w:szCs w:val="24"/>
        </w:rPr>
      </w:pPr>
      <w:r w:rsidRPr="00DB799F">
        <w:rPr>
          <w:rFonts w:ascii="Times New Roman" w:hAnsi="Times New Roman" w:cs="Times New Roman"/>
          <w:sz w:val="24"/>
          <w:szCs w:val="24"/>
        </w:rPr>
        <w:t>2.39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Хроническое воспаление</w:t>
      </w:r>
      <w:r w:rsidRPr="00DB799F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E0154B" w:rsidRPr="006E38FF">
        <w:rPr>
          <w:rFonts w:ascii="Times New Roman" w:hAnsi="Times New Roman" w:cs="Times New Roman"/>
          <w:sz w:val="24"/>
          <w:szCs w:val="24"/>
        </w:rPr>
        <w:t>атологический процесс, характеризующийся персистенцией повреждающего фактора и развитием иммунологической недостаточности. Это воспаление возникает тогда, когда в силу различных причин патогенный раздражитель не подвергается уничтожению. По существу, хроническое воспаление — это проявление возникшего дефекта в системе защиты и приспособления организма к меняющимся условиям существования.</w:t>
      </w:r>
    </w:p>
    <w:p w14:paraId="02ECEAB0" w14:textId="3CE17789" w:rsidR="00DB799F" w:rsidRDefault="00DB799F" w:rsidP="00DB799F">
      <w:pPr>
        <w:widowControl/>
        <w:ind w:firstLine="552"/>
        <w:rPr>
          <w:rFonts w:ascii="Times New Roman" w:eastAsiaTheme="minorHAnsi" w:hAnsi="Times New Roman" w:cs="Times New Roman"/>
          <w:sz w:val="24"/>
          <w:szCs w:val="24"/>
        </w:rPr>
      </w:pPr>
      <w:r w:rsidRPr="00DB799F">
        <w:rPr>
          <w:rFonts w:ascii="Times New Roman" w:hAnsi="Times New Roman" w:cs="Times New Roman"/>
          <w:sz w:val="24"/>
          <w:szCs w:val="24"/>
        </w:rPr>
        <w:t>2.40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Воспаление при туберкулезе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тражает три вида тканевой реакции: альтеративную и экссудативную (казеозный некроз) при так называемом первичном аффекте и продуктивную, которая наиболее специфична и представлена туберкулезной </w:t>
      </w:r>
      <w:r w:rsidR="005C23CE" w:rsidRPr="006E38FF">
        <w:rPr>
          <w:rFonts w:ascii="Times New Roman" w:hAnsi="Times New Roman" w:cs="Times New Roman"/>
          <w:sz w:val="24"/>
          <w:szCs w:val="24"/>
        </w:rPr>
        <w:t>гранулемой.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82570D" w14:textId="33AAFB0C" w:rsidR="00DB799F" w:rsidRDefault="00DB799F" w:rsidP="00DB799F">
      <w:pPr>
        <w:widowControl/>
        <w:ind w:firstLine="552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2.41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Воспаление в различные периоды сифилиса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0154B" w:rsidRPr="006E38FF">
        <w:rPr>
          <w:rFonts w:ascii="Times New Roman" w:hAnsi="Times New Roman" w:cs="Times New Roman"/>
          <w:sz w:val="24"/>
          <w:szCs w:val="24"/>
        </w:rPr>
        <w:t>тражает разную тканевую реакцию на бледную трепонему: при первичном сифилисе — продуктивно-инфильтративную реакцию на месте внедрения трепонемы, при вторичном — экссудативную реакцию, свидетельствующую о генерализации возбудителя, при третичном сифилисе — продуктивно-некротическую реакцию, представленную сифилитической гранулемой или гуммозными инфильтратами, состоящими из нейтрофильных лейкоцитов, лимфоцитов и эозинофилов.</w:t>
      </w:r>
    </w:p>
    <w:p w14:paraId="5A587BA1" w14:textId="2A03E075" w:rsidR="00DB799F" w:rsidRDefault="00DB799F" w:rsidP="00DB799F">
      <w:pPr>
        <w:widowControl/>
        <w:ind w:firstLine="552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2.42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Воспаление при лепре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0154B" w:rsidRPr="006E38FF">
        <w:rPr>
          <w:rFonts w:ascii="Times New Roman" w:hAnsi="Times New Roman" w:cs="Times New Roman"/>
          <w:sz w:val="24"/>
          <w:szCs w:val="24"/>
        </w:rPr>
        <w:t>е наиболее типичной лепроматозной форме, представлено лепрозными гранулемами или лепроматозными инфильтратами. Из макрофагов для лепромы характерны лепрозные клетки (шары) Вирхова. Гранулемы не всегда подвергаются некрозу.</w:t>
      </w:r>
    </w:p>
    <w:p w14:paraId="21697DEA" w14:textId="6CD34CE9" w:rsidR="00DB799F" w:rsidRDefault="00DB799F" w:rsidP="00DB799F">
      <w:pPr>
        <w:widowControl/>
        <w:ind w:firstLine="552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2.43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Воспаление при склероме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sz w:val="24"/>
          <w:szCs w:val="24"/>
        </w:rPr>
        <w:t>Для склеро</w:t>
      </w:r>
      <w:r w:rsidR="00C51BA6">
        <w:rPr>
          <w:rFonts w:ascii="Times New Roman" w:hAnsi="Times New Roman" w:cs="Times New Roman"/>
          <w:sz w:val="24"/>
          <w:szCs w:val="24"/>
        </w:rPr>
        <w:t xml:space="preserve">мы, помимо склеромных гранулем </w:t>
      </w:r>
      <w:r w:rsidR="00E0154B" w:rsidRPr="006E38FF">
        <w:rPr>
          <w:rFonts w:ascii="Times New Roman" w:hAnsi="Times New Roman" w:cs="Times New Roman"/>
          <w:sz w:val="24"/>
          <w:szCs w:val="24"/>
        </w:rPr>
        <w:t>с клет</w:t>
      </w:r>
      <w:r>
        <w:rPr>
          <w:rFonts w:ascii="Times New Roman" w:hAnsi="Times New Roman" w:cs="Times New Roman"/>
          <w:sz w:val="24"/>
          <w:szCs w:val="24"/>
        </w:rPr>
        <w:t xml:space="preserve">ками Микулича, </w:t>
      </w:r>
      <w:r w:rsidR="00E0154B" w:rsidRPr="006E38FF">
        <w:rPr>
          <w:rFonts w:ascii="Times New Roman" w:hAnsi="Times New Roman" w:cs="Times New Roman"/>
          <w:sz w:val="24"/>
          <w:szCs w:val="24"/>
        </w:rPr>
        <w:t>типичны склероз и гиалиноз грануляций.</w:t>
      </w:r>
      <w:bookmarkStart w:id="8" w:name="_TOC_250060"/>
    </w:p>
    <w:p w14:paraId="76D5EC97" w14:textId="75FA29F6" w:rsidR="00DB799F" w:rsidRDefault="00DB799F" w:rsidP="00DB799F">
      <w:pPr>
        <w:widowControl/>
        <w:ind w:firstLine="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2.44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 xml:space="preserve">Иммунопатологические </w:t>
      </w:r>
      <w:bookmarkEnd w:id="8"/>
      <w:r w:rsidR="00E0154B" w:rsidRPr="006E38FF">
        <w:rPr>
          <w:rFonts w:ascii="Times New Roman" w:hAnsi="Times New Roman" w:cs="Times New Roman"/>
          <w:b/>
          <w:sz w:val="24"/>
          <w:szCs w:val="24"/>
        </w:rPr>
        <w:t xml:space="preserve">процессы </w:t>
      </w:r>
      <w:r w:rsidR="00E0154B" w:rsidRPr="006E38FF">
        <w:rPr>
          <w:rFonts w:ascii="Times New Roman" w:hAnsi="Times New Roman" w:cs="Times New Roman"/>
          <w:sz w:val="24"/>
          <w:szCs w:val="24"/>
        </w:rPr>
        <w:t>Иммунопатологическими называют такие патологические процессы, развитие которых первично связано с иммунными реакциями. Они включают изменения лимфоидной ткани и местные аллергические реакции.</w:t>
      </w:r>
      <w:bookmarkStart w:id="9" w:name="_TOC_250058"/>
    </w:p>
    <w:p w14:paraId="0A1CDB2B" w14:textId="709F39A9" w:rsidR="00DB799F" w:rsidRDefault="00DB799F" w:rsidP="00DB799F">
      <w:pPr>
        <w:widowControl/>
        <w:ind w:firstLine="552"/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2.45 </w:t>
      </w:r>
      <w:r w:rsidR="00E0154B" w:rsidRPr="00DB799F">
        <w:rPr>
          <w:rFonts w:ascii="Times New Roman" w:hAnsi="Times New Roman" w:cs="Times New Roman"/>
          <w:b/>
          <w:color w:val="231F20"/>
          <w:sz w:val="24"/>
          <w:szCs w:val="24"/>
        </w:rPr>
        <w:t>Местные</w:t>
      </w:r>
      <w:r w:rsidR="00E0154B" w:rsidRPr="00DB799F">
        <w:rPr>
          <w:rFonts w:ascii="Times New Roman" w:hAnsi="Times New Roman" w:cs="Times New Roman"/>
          <w:b/>
          <w:color w:val="231F20"/>
          <w:spacing w:val="63"/>
          <w:sz w:val="24"/>
          <w:szCs w:val="24"/>
        </w:rPr>
        <w:t xml:space="preserve"> </w:t>
      </w:r>
      <w:r w:rsidR="00E0154B" w:rsidRPr="00DB799F">
        <w:rPr>
          <w:rFonts w:ascii="Times New Roman" w:hAnsi="Times New Roman" w:cs="Times New Roman"/>
          <w:b/>
          <w:color w:val="231F20"/>
          <w:sz w:val="24"/>
          <w:szCs w:val="24"/>
        </w:rPr>
        <w:t>аллергические</w:t>
      </w:r>
      <w:r w:rsidR="00E0154B" w:rsidRPr="00DB799F">
        <w:rPr>
          <w:rFonts w:ascii="Times New Roman" w:hAnsi="Times New Roman" w:cs="Times New Roman"/>
          <w:b/>
          <w:color w:val="231F20"/>
          <w:spacing w:val="64"/>
          <w:sz w:val="24"/>
          <w:szCs w:val="24"/>
        </w:rPr>
        <w:t xml:space="preserve"> </w:t>
      </w:r>
      <w:bookmarkEnd w:id="9"/>
      <w:r w:rsidR="00E0154B" w:rsidRPr="00DB799F">
        <w:rPr>
          <w:rFonts w:ascii="Times New Roman" w:hAnsi="Times New Roman" w:cs="Times New Roman"/>
          <w:b/>
          <w:color w:val="231F20"/>
          <w:sz w:val="24"/>
          <w:szCs w:val="24"/>
        </w:rPr>
        <w:t>реакции</w:t>
      </w:r>
      <w:r w:rsidRPr="00DB799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:</w:t>
      </w:r>
      <w:r w:rsidR="00E0154B" w:rsidRPr="00DB799F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Болезни гиперчувствительности классифицируют на основе вы</w:t>
      </w:r>
      <w:r w:rsidR="00E0154B" w:rsidRPr="006E38FF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>зывающих</w:t>
      </w:r>
      <w:r w:rsidR="00E0154B" w:rsidRPr="006E38FF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>их</w:t>
      </w:r>
      <w:r w:rsidR="00E0154B" w:rsidRPr="006E38FF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>иммунологических</w:t>
      </w:r>
      <w:r w:rsidR="00E0154B" w:rsidRPr="006E38FF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>механизмов.</w:t>
      </w:r>
      <w:r w:rsidR="00E0154B" w:rsidRPr="006E38FF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>При</w:t>
      </w:r>
      <w:r w:rsidR="00E0154B" w:rsidRPr="006E38FF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>I</w:t>
      </w:r>
      <w:r w:rsidR="00E0154B" w:rsidRPr="006E38FF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>типе</w:t>
      </w:r>
      <w:r w:rsidR="00E0154B" w:rsidRPr="006E38FF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>реакций</w:t>
      </w:r>
      <w:r w:rsidR="00E0154B" w:rsidRPr="006E38FF">
        <w:rPr>
          <w:rFonts w:ascii="Times New Roman" w:hAnsi="Times New Roman" w:cs="Times New Roman"/>
          <w:color w:val="231F20"/>
          <w:spacing w:val="-4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гиперчувствительности (анафилактическом) иммунный ответ со</w:t>
      </w:r>
      <w:r w:rsidR="00E0154B" w:rsidRPr="006E38FF">
        <w:rPr>
          <w:rFonts w:ascii="Times New Roman" w:hAnsi="Times New Roman" w:cs="Times New Roman"/>
          <w:color w:val="231F20"/>
          <w:sz w:val="24"/>
          <w:szCs w:val="24"/>
        </w:rPr>
        <w:t>провождается высвобождением вазоактивных и спазмогенных ве</w:t>
      </w:r>
      <w:r w:rsidR="00E0154B" w:rsidRPr="006E38FF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ществ.</w:t>
      </w:r>
    </w:p>
    <w:p w14:paraId="0DBDA21B" w14:textId="49FF4E78" w:rsidR="00DB799F" w:rsidRDefault="00DB799F" w:rsidP="00DB799F">
      <w:pPr>
        <w:widowControl/>
        <w:ind w:firstLine="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2.46 </w:t>
      </w:r>
      <w:r w:rsidR="00E0154B" w:rsidRPr="00DB799F">
        <w:rPr>
          <w:rFonts w:ascii="Times New Roman" w:hAnsi="Times New Roman" w:cs="Times New Roman"/>
          <w:b/>
          <w:sz w:val="24"/>
          <w:szCs w:val="24"/>
        </w:rPr>
        <w:t>Реакция гиперчувствительности замедленного типа (ГЗТ)</w:t>
      </w:r>
      <w:r w:rsidRPr="00DB799F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DB799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0154B" w:rsidRPr="006E38FF">
        <w:rPr>
          <w:rFonts w:ascii="Times New Roman" w:hAnsi="Times New Roman" w:cs="Times New Roman"/>
          <w:sz w:val="24"/>
          <w:szCs w:val="24"/>
        </w:rPr>
        <w:t>вязана с механизмами клеточного иммунитета. Она обусловлена воздействием на антиген (клетку-мишень) сенсибилизирован</w:t>
      </w:r>
      <w:r>
        <w:rPr>
          <w:rFonts w:ascii="Times New Roman" w:hAnsi="Times New Roman" w:cs="Times New Roman"/>
          <w:sz w:val="24"/>
          <w:szCs w:val="24"/>
        </w:rPr>
        <w:t xml:space="preserve">ного </w:t>
      </w:r>
      <w:r w:rsidR="00E0154B" w:rsidRPr="006E38FF">
        <w:rPr>
          <w:rFonts w:ascii="Times New Roman" w:hAnsi="Times New Roman" w:cs="Times New Roman"/>
          <w:sz w:val="24"/>
          <w:szCs w:val="24"/>
        </w:rPr>
        <w:t>Т-лимфоцита и макрофага, что ведет к специфическому цитолизу.</w:t>
      </w:r>
    </w:p>
    <w:p w14:paraId="7048287A" w14:textId="517D4D0C" w:rsidR="00DB799F" w:rsidRDefault="00DB799F" w:rsidP="00DB799F">
      <w:pPr>
        <w:widowControl/>
        <w:ind w:firstLine="552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2.47 </w:t>
      </w:r>
      <w:r w:rsidR="00E0154B" w:rsidRPr="00DB799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Проявления трансплантационного иммунитета </w:t>
      </w:r>
      <w:r w:rsidR="00E0154B" w:rsidRPr="00DB799F">
        <w:rPr>
          <w:rFonts w:ascii="Times New Roman" w:hAnsi="Times New Roman" w:cs="Times New Roman"/>
          <w:b/>
          <w:color w:val="231F20"/>
          <w:w w:val="110"/>
          <w:sz w:val="24"/>
          <w:szCs w:val="24"/>
        </w:rPr>
        <w:t>(ГЗТ)</w:t>
      </w:r>
      <w:r w:rsidRPr="00DB799F">
        <w:rPr>
          <w:rFonts w:ascii="Times New Roman" w:hAnsi="Times New Roman" w:cs="Times New Roman"/>
          <w:b/>
          <w:color w:val="231F20"/>
          <w:w w:val="110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оставляют сущность реакции отторжения трансплантата. Ре</w:t>
      </w:r>
      <w:r w:rsidR="00E0154B" w:rsidRPr="006E38F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акция</w:t>
      </w:r>
      <w:r w:rsidR="00E0154B" w:rsidRPr="006E38FF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отторжения</w:t>
      </w:r>
      <w:r w:rsidR="00E0154B" w:rsidRPr="006E38FF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выражена</w:t>
      </w:r>
      <w:r w:rsidR="00E0154B" w:rsidRPr="006E38FF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>нарастающей</w:t>
      </w:r>
      <w:r w:rsidR="00E0154B" w:rsidRPr="006E38FF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>инфильтрацией</w:t>
      </w:r>
      <w:r w:rsidR="00E0154B" w:rsidRPr="006E38FF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>транс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плантата лимфоцитами, гистиоцитами, затем и нейтрофилами,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резким</w:t>
      </w:r>
      <w:r w:rsidR="00E0154B" w:rsidRPr="006E38FF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расстройством</w:t>
      </w:r>
      <w:r w:rsidR="00E0154B" w:rsidRPr="006E38FF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кровообращения,</w:t>
      </w:r>
      <w:r w:rsidR="00E0154B" w:rsidRPr="006E38FF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отеком.</w:t>
      </w:r>
      <w:bookmarkStart w:id="10" w:name="_TOC_250057"/>
      <w:bookmarkEnd w:id="10"/>
    </w:p>
    <w:p w14:paraId="3D65EAE3" w14:textId="0C8A3619" w:rsidR="00DB799F" w:rsidRDefault="00DB799F" w:rsidP="00DB799F">
      <w:pPr>
        <w:widowControl/>
        <w:ind w:firstLine="552"/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lastRenderedPageBreak/>
        <w:t xml:space="preserve">2.48 </w:t>
      </w:r>
      <w:r w:rsidR="00E0154B" w:rsidRPr="00DB799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Амилоидоз</w:t>
      </w:r>
      <w:r w:rsidRPr="00DB799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: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(от лат. amylum — крахмал)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группа заболеваний,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характеризующихся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появлением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аномального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фибриллярного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белка</w:t>
      </w:r>
      <w:r w:rsidR="00E0154B" w:rsidRPr="006E38FF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="00E0154B" w:rsidRPr="006E38FF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образованием</w:t>
      </w:r>
      <w:r w:rsidR="00E0154B" w:rsidRPr="006E38FF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="00E0154B" w:rsidRPr="006E38FF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межуточной</w:t>
      </w:r>
      <w:r w:rsidR="00E0154B" w:rsidRPr="006E38FF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ткани</w:t>
      </w:r>
      <w:r w:rsidR="00E0154B" w:rsidRPr="006E38FF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="00E0154B" w:rsidRPr="006E38FF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стенках</w:t>
      </w:r>
      <w:r w:rsidR="00E0154B" w:rsidRPr="006E38FF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сосудов сложного вещества — амилоида, который представляет собой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белок,</w:t>
      </w:r>
      <w:r w:rsidR="00E0154B" w:rsidRPr="006E38FF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откладывающийся</w:t>
      </w:r>
      <w:r w:rsidR="00E0154B" w:rsidRPr="006E38FF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между</w:t>
      </w:r>
      <w:r w:rsidR="00E0154B" w:rsidRPr="006E38FF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клетками</w:t>
      </w:r>
      <w:r w:rsidR="00E0154B" w:rsidRPr="006E38FF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="00E0154B" w:rsidRPr="006E38FF">
        <w:rPr>
          <w:rFonts w:ascii="Times New Roman" w:hAnsi="Times New Roman" w:cs="Times New Roman"/>
          <w:color w:val="231F20"/>
          <w:spacing w:val="15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различных</w:t>
      </w:r>
      <w:r w:rsidR="00E0154B" w:rsidRPr="006E38FF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тканях</w:t>
      </w:r>
      <w:r w:rsidR="00E0154B" w:rsidRPr="006E38FF">
        <w:rPr>
          <w:rFonts w:ascii="Times New Roman" w:hAnsi="Times New Roman" w:cs="Times New Roman"/>
          <w:color w:val="231F20"/>
          <w:spacing w:val="-4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="00E0154B" w:rsidRPr="006E38FF">
        <w:rPr>
          <w:rFonts w:ascii="Times New Roman" w:hAnsi="Times New Roman" w:cs="Times New Roman"/>
          <w:color w:val="231F20"/>
          <w:spacing w:val="2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органах.</w:t>
      </w:r>
      <w:r w:rsidR="00E0154B" w:rsidRPr="006E38FF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  <w:t xml:space="preserve"> </w:t>
      </w:r>
    </w:p>
    <w:p w14:paraId="799395A1" w14:textId="2EA8FD31" w:rsidR="00E0154B" w:rsidRPr="005F23B7" w:rsidRDefault="00DB799F" w:rsidP="005F23B7">
      <w:pPr>
        <w:widowControl/>
        <w:ind w:firstLine="552"/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2.49 </w:t>
      </w:r>
      <w:r w:rsidR="00E0154B" w:rsidRPr="006E38FF">
        <w:rPr>
          <w:rFonts w:ascii="Times New Roman" w:hAnsi="Times New Roman" w:cs="Times New Roman"/>
          <w:sz w:val="24"/>
          <w:szCs w:val="24"/>
        </w:rPr>
        <w:t>Фибриллярный белок амилоида синтезируется клетками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0154B" w:rsidRPr="006E38FF">
        <w:rPr>
          <w:rFonts w:ascii="Times New Roman" w:hAnsi="Times New Roman" w:cs="Times New Roman"/>
          <w:sz w:val="24"/>
          <w:szCs w:val="24"/>
        </w:rPr>
        <w:t>милоидобластами. Плазменный компонент амилоида представлен «периодическими палочками».</w:t>
      </w:r>
    </w:p>
    <w:p w14:paraId="2DE040B8" w14:textId="2D7B83FD" w:rsidR="00E0154B" w:rsidRPr="006E38FF" w:rsidRDefault="00CE170C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Приспособление, или адаптация</w:t>
      </w:r>
      <w:r w:rsidR="00DB799F" w:rsidRPr="00DB799F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DB799F">
        <w:rPr>
          <w:rFonts w:ascii="Times New Roman" w:hAnsi="Times New Roman" w:cs="Times New Roman"/>
          <w:sz w:val="24"/>
          <w:szCs w:val="24"/>
        </w:rPr>
        <w:t>Ш</w:t>
      </w:r>
      <w:r w:rsidR="00E0154B" w:rsidRPr="006E38FF">
        <w:rPr>
          <w:rFonts w:ascii="Times New Roman" w:hAnsi="Times New Roman" w:cs="Times New Roman"/>
          <w:sz w:val="24"/>
          <w:szCs w:val="24"/>
        </w:rPr>
        <w:t>ирокое биологическое понятие, объединяющее все процессы жизнедеятельности, благодаря которым осуществляется взаимодействие организма с внешней средой. Приспособительные реакции охватывают как здоровье, так и болезнь и направлены на сохранение вида.</w:t>
      </w:r>
    </w:p>
    <w:p w14:paraId="0F1F96CF" w14:textId="63FD3D60" w:rsidR="00E0154B" w:rsidRPr="006E38FF" w:rsidRDefault="00CE170C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color w:val="231F20"/>
          <w:w w:val="105"/>
          <w:sz w:val="24"/>
          <w:szCs w:val="24"/>
        </w:rPr>
        <w:t>2.</w:t>
      </w:r>
      <w:r w:rsidR="005F23B7">
        <w:rPr>
          <w:rFonts w:ascii="Times New Roman" w:hAnsi="Times New Roman" w:cs="Times New Roman"/>
          <w:color w:val="231F20"/>
          <w:w w:val="105"/>
          <w:sz w:val="24"/>
          <w:szCs w:val="24"/>
        </w:rPr>
        <w:t>51</w:t>
      </w:r>
      <w:r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Компенсация</w:t>
      </w:r>
      <w:r w:rsidR="00DB799F">
        <w:rPr>
          <w:rFonts w:ascii="Times New Roman" w:hAnsi="Times New Roman" w:cs="Times New Roman"/>
          <w:b/>
          <w:color w:val="231F20"/>
          <w:spacing w:val="1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b/>
          <w:color w:val="231F20"/>
          <w:spacing w:val="1"/>
          <w:w w:val="105"/>
          <w:sz w:val="24"/>
          <w:szCs w:val="24"/>
        </w:rPr>
        <w:t xml:space="preserve"> </w:t>
      </w:r>
      <w:r w:rsidR="00DB799F">
        <w:rPr>
          <w:rFonts w:ascii="Times New Roman" w:hAnsi="Times New Roman" w:cs="Times New Roman"/>
          <w:color w:val="231F20"/>
          <w:w w:val="105"/>
          <w:sz w:val="24"/>
          <w:szCs w:val="24"/>
        </w:rPr>
        <w:t>Ч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астное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проявление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приспособления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для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возмещения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нарушенной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структуры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и функции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при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болезни.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Компенсаторные</w:t>
      </w:r>
      <w:r w:rsidR="00E0154B" w:rsidRPr="006E38FF">
        <w:rPr>
          <w:rFonts w:ascii="Times New Roman" w:hAnsi="Times New Roman" w:cs="Times New Roman"/>
          <w:color w:val="231F20"/>
          <w:spacing w:val="4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реакции</w:t>
      </w:r>
      <w:r w:rsidR="00E0154B" w:rsidRPr="006E38FF">
        <w:rPr>
          <w:rFonts w:ascii="Times New Roman" w:hAnsi="Times New Roman" w:cs="Times New Roman"/>
          <w:color w:val="231F20"/>
          <w:spacing w:val="4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по</w:t>
      </w:r>
      <w:r w:rsidR="00E0154B" w:rsidRPr="006E38FF">
        <w:rPr>
          <w:rFonts w:ascii="Times New Roman" w:hAnsi="Times New Roman" w:cs="Times New Roman"/>
          <w:color w:val="231F20"/>
          <w:spacing w:val="4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своей</w:t>
      </w:r>
      <w:r w:rsidR="00E0154B" w:rsidRPr="006E38FF">
        <w:rPr>
          <w:rFonts w:ascii="Times New Roman" w:hAnsi="Times New Roman" w:cs="Times New Roman"/>
          <w:color w:val="231F20"/>
          <w:spacing w:val="4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сути</w:t>
      </w:r>
      <w:r w:rsidR="00E0154B" w:rsidRPr="006E38FF">
        <w:rPr>
          <w:rFonts w:ascii="Times New Roman" w:hAnsi="Times New Roman" w:cs="Times New Roman"/>
          <w:color w:val="231F20"/>
          <w:spacing w:val="4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являются</w:t>
      </w:r>
      <w:r w:rsidR="00E0154B" w:rsidRPr="006E38FF">
        <w:rPr>
          <w:rFonts w:ascii="Times New Roman" w:hAnsi="Times New Roman" w:cs="Times New Roman"/>
          <w:color w:val="231F20"/>
          <w:spacing w:val="4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реакциями </w:t>
      </w:r>
      <w:r w:rsidR="00E0154B" w:rsidRPr="006E38FF">
        <w:rPr>
          <w:rFonts w:ascii="Times New Roman" w:hAnsi="Times New Roman" w:cs="Times New Roman"/>
          <w:sz w:val="24"/>
          <w:szCs w:val="24"/>
        </w:rPr>
        <w:t>индивидуальными. При болезнях процессы приспособления и компенсации сочетаются, п</w:t>
      </w:r>
      <w:r w:rsidR="001654CD">
        <w:rPr>
          <w:rFonts w:ascii="Times New Roman" w:hAnsi="Times New Roman" w:cs="Times New Roman"/>
          <w:sz w:val="24"/>
          <w:szCs w:val="24"/>
        </w:rPr>
        <w:t>оэтому в медицине принято гово</w:t>
      </w:r>
      <w:r w:rsidR="00E0154B" w:rsidRPr="006E38FF">
        <w:rPr>
          <w:rFonts w:ascii="Times New Roman" w:hAnsi="Times New Roman" w:cs="Times New Roman"/>
          <w:sz w:val="24"/>
          <w:szCs w:val="24"/>
        </w:rPr>
        <w:t>рить о компенсаторно-приспособительных процессах.</w:t>
      </w:r>
      <w:bookmarkStart w:id="11" w:name="_TOC_250055"/>
      <w:bookmarkEnd w:id="11"/>
    </w:p>
    <w:p w14:paraId="49E92D02" w14:textId="12BBB659" w:rsidR="00E0154B" w:rsidRPr="006E38FF" w:rsidRDefault="00CE170C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52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Атрофия</w:t>
      </w:r>
      <w:r w:rsidR="00DB799F">
        <w:rPr>
          <w:rFonts w:ascii="Times New Roman" w:hAnsi="Times New Roman" w:cs="Times New Roman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DB799F">
        <w:rPr>
          <w:rFonts w:ascii="Times New Roman" w:hAnsi="Times New Roman" w:cs="Times New Roman"/>
          <w:sz w:val="24"/>
          <w:szCs w:val="24"/>
        </w:rPr>
        <w:t>П</w:t>
      </w:r>
      <w:r w:rsidR="00E0154B" w:rsidRPr="006E38FF">
        <w:rPr>
          <w:rFonts w:ascii="Times New Roman" w:hAnsi="Times New Roman" w:cs="Times New Roman"/>
          <w:sz w:val="24"/>
          <w:szCs w:val="24"/>
        </w:rPr>
        <w:t>рижизненное уменьшение размеров органа, ткани, клеток со снижением их функции. Различают физиологическую и патологическую, общую (истощение) и местную атрофию. При общей атрофии (истощении) некоторые органы и ткани (сердце, печень, скелетные мышцы) не только уменьшаются в размерах, но и приобретают бурую окраску в связи с отложением в них липофусцина.</w:t>
      </w:r>
    </w:p>
    <w:p w14:paraId="25E5D7D0" w14:textId="5C01F86C" w:rsidR="00E0154B" w:rsidRPr="006E38FF" w:rsidRDefault="00CE170C" w:rsidP="00DB799F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53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Местную атрофию</w:t>
      </w:r>
      <w:r w:rsidR="00DB799F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DB799F">
        <w:rPr>
          <w:rFonts w:ascii="Times New Roman" w:hAnsi="Times New Roman" w:cs="Times New Roman"/>
          <w:sz w:val="24"/>
          <w:szCs w:val="24"/>
        </w:rPr>
        <w:t>В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зав</w:t>
      </w:r>
      <w:r w:rsidR="00DB799F">
        <w:rPr>
          <w:rFonts w:ascii="Times New Roman" w:hAnsi="Times New Roman" w:cs="Times New Roman"/>
          <w:sz w:val="24"/>
          <w:szCs w:val="24"/>
        </w:rPr>
        <w:t>исимости от особенностей вызыва</w:t>
      </w:r>
      <w:r w:rsidR="00E0154B" w:rsidRPr="006E38FF">
        <w:rPr>
          <w:rFonts w:ascii="Times New Roman" w:hAnsi="Times New Roman" w:cs="Times New Roman"/>
          <w:sz w:val="24"/>
          <w:szCs w:val="24"/>
        </w:rPr>
        <w:t>ющей ее причины делят на дисфункциональную, от недостаточности кровоснабжения, от давления, нейротическую, от воздействия физических и химических факторов.</w:t>
      </w:r>
    </w:p>
    <w:p w14:paraId="7D950AD2" w14:textId="2C094A3B" w:rsidR="00E0154B" w:rsidRPr="006E38FF" w:rsidRDefault="00CE170C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54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Дисфункциональная атрофия</w:t>
      </w:r>
      <w:r w:rsidR="00DB799F" w:rsidRPr="00DB799F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или атрофия от бездействия, возникает в связи со снижением функции органа (атрофия мышц при переломе костей, зрительного нерва после удаления глаза и т.п.). Атрофия от недостаточности кровоснабжения развивается обычно вследствие сужения питающих орган артерий.</w:t>
      </w:r>
    </w:p>
    <w:p w14:paraId="34206190" w14:textId="6F9B3A2A" w:rsidR="00DB799F" w:rsidRDefault="00CE170C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55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Атрофии от давления</w:t>
      </w:r>
      <w:r w:rsidR="00DB799F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DB799F">
        <w:rPr>
          <w:rFonts w:ascii="Times New Roman" w:hAnsi="Times New Roman" w:cs="Times New Roman"/>
          <w:sz w:val="24"/>
          <w:szCs w:val="24"/>
        </w:rPr>
        <w:t>П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одвергаются органы и ткани, которые испытывают длительное давление опухолью, аневризмой, скапливающейся жидкостью и др. Невротическая атрофия связана с нарушением иннервации органа, изменением трофического влияния нервной системы на ткань. </w:t>
      </w:r>
    </w:p>
    <w:p w14:paraId="7717BD4C" w14:textId="46369BA6" w:rsidR="00E0154B" w:rsidRPr="001654CD" w:rsidRDefault="00CE170C" w:rsidP="001654CD">
      <w:pPr>
        <w:rPr>
          <w:rFonts w:ascii="Times New Roman" w:hAnsi="Times New Roman" w:cs="Times New Roman"/>
          <w:b/>
          <w:sz w:val="24"/>
          <w:szCs w:val="24"/>
        </w:rPr>
      </w:pPr>
      <w:bookmarkStart w:id="12" w:name="_TOC_250054"/>
      <w:bookmarkEnd w:id="12"/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56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Компенсация</w:t>
      </w:r>
      <w:r w:rsidR="001654C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0154B" w:rsidRPr="006E38FF">
        <w:rPr>
          <w:rFonts w:ascii="Times New Roman" w:hAnsi="Times New Roman" w:cs="Times New Roman"/>
          <w:sz w:val="24"/>
          <w:szCs w:val="24"/>
        </w:rPr>
        <w:t>Многообразие компенсаторных изменений органов и тканей сводится к трем основным реакциям — гипертрофии, гиперплазии и регенерации.</w:t>
      </w:r>
    </w:p>
    <w:p w14:paraId="64C5F3B5" w14:textId="4C07C8D1" w:rsidR="00E0154B" w:rsidRPr="006E38FF" w:rsidRDefault="00CE170C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57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Гипертрофия</w:t>
      </w:r>
      <w:r w:rsidR="001654CD">
        <w:rPr>
          <w:rFonts w:ascii="Times New Roman" w:hAnsi="Times New Roman" w:cs="Times New Roman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1654CD">
        <w:rPr>
          <w:rFonts w:ascii="Times New Roman" w:hAnsi="Times New Roman" w:cs="Times New Roman"/>
          <w:sz w:val="24"/>
          <w:szCs w:val="24"/>
        </w:rPr>
        <w:t>У</w:t>
      </w:r>
      <w:r w:rsidR="00E0154B" w:rsidRPr="006E38FF">
        <w:rPr>
          <w:rFonts w:ascii="Times New Roman" w:hAnsi="Times New Roman" w:cs="Times New Roman"/>
          <w:sz w:val="24"/>
          <w:szCs w:val="24"/>
        </w:rPr>
        <w:t>величение объема функционирующей ткани, обеспечивающей гиперфункцию органа. Гипертрофия осуществляется за счет увеличения количества клеток (клеточная гиперплазия) или количества и объема внутриклеточных структур (внутриклеточная гиперплазия).</w:t>
      </w:r>
    </w:p>
    <w:p w14:paraId="19236490" w14:textId="0D6C5B7C" w:rsidR="00E0154B" w:rsidRPr="006E38FF" w:rsidRDefault="00CE170C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58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Физиологическая (рабочая) гипертрофия</w:t>
      </w:r>
      <w:r w:rsidR="001654CD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1654CD">
        <w:rPr>
          <w:rFonts w:ascii="Times New Roman" w:hAnsi="Times New Roman" w:cs="Times New Roman"/>
          <w:sz w:val="24"/>
          <w:szCs w:val="24"/>
        </w:rPr>
        <w:t>В</w:t>
      </w:r>
      <w:r w:rsidR="00E0154B" w:rsidRPr="006E38FF">
        <w:rPr>
          <w:rFonts w:ascii="Times New Roman" w:hAnsi="Times New Roman" w:cs="Times New Roman"/>
          <w:sz w:val="24"/>
          <w:szCs w:val="24"/>
        </w:rPr>
        <w:t>озникает в связи с повышенной функциональной нагрузкой.</w:t>
      </w:r>
    </w:p>
    <w:p w14:paraId="7DD59AD0" w14:textId="11D2EA1C" w:rsidR="00E0154B" w:rsidRPr="006E38FF" w:rsidRDefault="00CE170C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59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Компенсаторная гипертрофия</w:t>
      </w:r>
      <w:r w:rsidR="001654CD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1654CD">
        <w:rPr>
          <w:rFonts w:ascii="Times New Roman" w:hAnsi="Times New Roman" w:cs="Times New Roman"/>
          <w:sz w:val="24"/>
          <w:szCs w:val="24"/>
        </w:rPr>
        <w:t>Р</w:t>
      </w:r>
      <w:r w:rsidR="00E0154B" w:rsidRPr="006E38FF">
        <w:rPr>
          <w:rFonts w:ascii="Times New Roman" w:hAnsi="Times New Roman" w:cs="Times New Roman"/>
          <w:sz w:val="24"/>
          <w:szCs w:val="24"/>
        </w:rPr>
        <w:t>азвивается при длительной и постоянной гиперфункции органа, что наблюдается при болезнях. При этом увеличивается масса функционирующей ткани, не пораженной патологическим процессом, в основном за счет гиперплазии и гипертрофии внутриклеточ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ных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структур</w:t>
      </w:r>
      <w:r w:rsid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</w:p>
    <w:p w14:paraId="06A107BD" w14:textId="7C013A6E" w:rsidR="00E0154B" w:rsidRPr="006E38FF" w:rsidRDefault="00CE170C" w:rsidP="00C51BA6">
      <w:pPr>
        <w:spacing w:before="4" w:line="235" w:lineRule="auto"/>
        <w:ind w:right="164" w:firstLine="598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F162E9">
        <w:rPr>
          <w:rFonts w:ascii="Times New Roman" w:hAnsi="Times New Roman" w:cs="Times New Roman"/>
          <w:color w:val="231F20"/>
          <w:w w:val="105"/>
          <w:sz w:val="24"/>
          <w:szCs w:val="24"/>
        </w:rPr>
        <w:t>2.</w:t>
      </w:r>
      <w:r w:rsidR="005F23B7">
        <w:rPr>
          <w:rFonts w:ascii="Times New Roman" w:hAnsi="Times New Roman" w:cs="Times New Roman"/>
          <w:color w:val="231F20"/>
          <w:w w:val="105"/>
          <w:sz w:val="24"/>
          <w:szCs w:val="24"/>
        </w:rPr>
        <w:t>60</w:t>
      </w:r>
      <w:r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Регенерационная гипертрофия</w:t>
      </w:r>
      <w:r w:rsidR="001654C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 </w:t>
      </w:r>
      <w:r w:rsid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озникает в сохранившихся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тканях поврежденного органа и компенсирует утрату его части.</w:t>
      </w:r>
    </w:p>
    <w:p w14:paraId="6AB29FF8" w14:textId="76EA8D2C" w:rsidR="00E0154B" w:rsidRPr="006E38FF" w:rsidRDefault="00CE170C" w:rsidP="00C51BA6">
      <w:pPr>
        <w:spacing w:before="4" w:line="235" w:lineRule="auto"/>
        <w:ind w:right="164" w:firstLine="598"/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color w:val="231F20"/>
          <w:w w:val="105"/>
          <w:sz w:val="24"/>
          <w:szCs w:val="24"/>
        </w:rPr>
        <w:t>2.</w:t>
      </w:r>
      <w:r w:rsidR="005F23B7">
        <w:rPr>
          <w:rFonts w:ascii="Times New Roman" w:hAnsi="Times New Roman" w:cs="Times New Roman"/>
          <w:color w:val="231F20"/>
          <w:w w:val="105"/>
          <w:sz w:val="24"/>
          <w:szCs w:val="24"/>
        </w:rPr>
        <w:t>61</w:t>
      </w:r>
      <w:r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Викарная (заместительная) гипертрофия</w:t>
      </w:r>
      <w:r w:rsidR="001654C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 </w:t>
      </w:r>
      <w:r w:rsid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Р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азвивается при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гибели или оперативном удалении одного из парных органов.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При этом сохранившийся орган берет на себя функцию утраченного</w:t>
      </w:r>
      <w:r w:rsidR="00E0154B" w:rsidRPr="006E38FF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="00E0154B" w:rsidRPr="006E38FF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гиперфункционирует.</w:t>
      </w:r>
    </w:p>
    <w:p w14:paraId="61AFE3C7" w14:textId="2665182F" w:rsidR="00E0154B" w:rsidRPr="006E38FF" w:rsidRDefault="00CE170C" w:rsidP="00C51BA6">
      <w:pPr>
        <w:pStyle w:val="afc"/>
        <w:spacing w:before="3" w:line="235" w:lineRule="auto"/>
        <w:ind w:right="211" w:firstLine="598"/>
        <w:rPr>
          <w:rFonts w:ascii="Times New Roman" w:hAnsi="Times New Roman"/>
          <w:sz w:val="24"/>
          <w:szCs w:val="24"/>
          <w:lang w:val="ru-RU"/>
        </w:rPr>
      </w:pPr>
      <w:r w:rsidRPr="00F162E9">
        <w:rPr>
          <w:rFonts w:ascii="Times New Roman" w:hAnsi="Times New Roman"/>
          <w:color w:val="231F20"/>
          <w:sz w:val="24"/>
          <w:szCs w:val="24"/>
          <w:lang w:val="ru-RU"/>
        </w:rPr>
        <w:lastRenderedPageBreak/>
        <w:t>2.</w:t>
      </w:r>
      <w:r w:rsidR="005F23B7">
        <w:rPr>
          <w:rFonts w:ascii="Times New Roman" w:hAnsi="Times New Roman"/>
          <w:color w:val="231F20"/>
          <w:sz w:val="24"/>
          <w:szCs w:val="24"/>
          <w:lang w:val="ru-RU"/>
        </w:rPr>
        <w:t>62</w:t>
      </w:r>
      <w:r>
        <w:rPr>
          <w:rFonts w:ascii="Times New Roman" w:hAnsi="Times New Roman"/>
          <w:b/>
          <w:color w:val="231F20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z w:val="24"/>
          <w:szCs w:val="24"/>
          <w:lang w:val="ru-RU"/>
        </w:rPr>
        <w:t>Патологическая</w:t>
      </w:r>
      <w:r w:rsidR="00E0154B" w:rsidRPr="006E38FF">
        <w:rPr>
          <w:rFonts w:ascii="Times New Roman" w:hAnsi="Times New Roman"/>
          <w:b/>
          <w:color w:val="231F20"/>
          <w:spacing w:val="1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z w:val="24"/>
          <w:szCs w:val="24"/>
          <w:lang w:val="ru-RU"/>
        </w:rPr>
        <w:t>гипертрофия</w:t>
      </w:r>
      <w:r w:rsidR="001654CD" w:rsidRPr="001654CD">
        <w:rPr>
          <w:rFonts w:ascii="Times New Roman" w:hAnsi="Times New Roman"/>
          <w:b/>
          <w:color w:val="231F20"/>
          <w:spacing w:val="1"/>
          <w:sz w:val="24"/>
          <w:szCs w:val="24"/>
          <w:lang w:val="ru-RU"/>
        </w:rPr>
        <w:t>:</w:t>
      </w:r>
      <w:r w:rsidR="00E0154B" w:rsidRPr="006E38FF">
        <w:rPr>
          <w:rFonts w:ascii="Times New Roman" w:hAnsi="Times New Roman"/>
          <w:i/>
          <w:color w:val="231F20"/>
          <w:spacing w:val="47"/>
          <w:sz w:val="24"/>
          <w:szCs w:val="24"/>
          <w:lang w:val="ru-RU"/>
        </w:rPr>
        <w:t xml:space="preserve"> </w:t>
      </w:r>
      <w:r w:rsidR="001654CD">
        <w:rPr>
          <w:rFonts w:ascii="Times New Roman" w:hAnsi="Times New Roman"/>
          <w:color w:val="231F20"/>
          <w:sz w:val="24"/>
          <w:szCs w:val="24"/>
          <w:lang w:val="ru-RU"/>
        </w:rPr>
        <w:t>У</w:t>
      </w:r>
      <w:r w:rsidR="00E0154B" w:rsidRPr="006E38FF">
        <w:rPr>
          <w:rFonts w:ascii="Times New Roman" w:hAnsi="Times New Roman"/>
          <w:color w:val="231F20"/>
          <w:sz w:val="24"/>
          <w:szCs w:val="24"/>
          <w:lang w:val="ru-RU"/>
        </w:rPr>
        <w:t>величение объема и мас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сы органа или ткани, при котором нет компенсации утраченной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функции,</w:t>
      </w:r>
      <w:r w:rsidR="00E0154B" w:rsidRPr="006E38FF">
        <w:rPr>
          <w:rFonts w:ascii="Times New Roman" w:hAnsi="Times New Roman"/>
          <w:color w:val="231F20"/>
          <w:spacing w:val="32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поэтому</w:t>
      </w:r>
      <w:r w:rsidR="00E0154B" w:rsidRPr="006E38FF">
        <w:rPr>
          <w:rFonts w:ascii="Times New Roman" w:hAnsi="Times New Roman"/>
          <w:color w:val="231F20"/>
          <w:spacing w:val="32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она</w:t>
      </w:r>
      <w:r w:rsidR="00E0154B" w:rsidRPr="006E38FF">
        <w:rPr>
          <w:rFonts w:ascii="Times New Roman" w:hAnsi="Times New Roman"/>
          <w:color w:val="231F20"/>
          <w:spacing w:val="32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не</w:t>
      </w:r>
      <w:r w:rsidR="00E0154B" w:rsidRPr="006E38FF">
        <w:rPr>
          <w:rFonts w:ascii="Times New Roman" w:hAnsi="Times New Roman"/>
          <w:color w:val="231F20"/>
          <w:spacing w:val="32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имеет</w:t>
      </w:r>
      <w:r w:rsidR="00E0154B" w:rsidRPr="006E38FF">
        <w:rPr>
          <w:rFonts w:ascii="Times New Roman" w:hAnsi="Times New Roman"/>
          <w:color w:val="231F20"/>
          <w:spacing w:val="33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приспособительного</w:t>
      </w:r>
      <w:r w:rsidR="00E0154B" w:rsidRPr="006E38FF">
        <w:rPr>
          <w:rFonts w:ascii="Times New Roman" w:hAnsi="Times New Roman"/>
          <w:color w:val="231F20"/>
          <w:spacing w:val="32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значения</w:t>
      </w:r>
      <w:r w:rsidR="00E0154B" w:rsidRPr="006E38FF">
        <w:rPr>
          <w:rFonts w:ascii="Times New Roman" w:hAnsi="Times New Roman"/>
          <w:color w:val="231F20"/>
          <w:spacing w:val="-48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и</w:t>
      </w:r>
      <w:r w:rsidR="00E0154B" w:rsidRPr="006E38FF">
        <w:rPr>
          <w:rFonts w:ascii="Times New Roman" w:hAnsi="Times New Roman"/>
          <w:color w:val="231F20"/>
          <w:spacing w:val="8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сама</w:t>
      </w:r>
      <w:r w:rsidR="00E0154B" w:rsidRPr="006E38FF">
        <w:rPr>
          <w:rFonts w:ascii="Times New Roman" w:hAnsi="Times New Roman"/>
          <w:color w:val="231F20"/>
          <w:spacing w:val="8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требует</w:t>
      </w:r>
      <w:r w:rsidR="00E0154B" w:rsidRPr="006E38FF">
        <w:rPr>
          <w:rFonts w:ascii="Times New Roman" w:hAnsi="Times New Roman"/>
          <w:color w:val="231F20"/>
          <w:spacing w:val="8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лечения.</w:t>
      </w:r>
    </w:p>
    <w:p w14:paraId="33C23EB5" w14:textId="6CBDF0F7" w:rsidR="00E0154B" w:rsidRPr="006E38FF" w:rsidRDefault="00CE170C" w:rsidP="00C51BA6">
      <w:pPr>
        <w:pStyle w:val="afc"/>
        <w:spacing w:before="3" w:line="235" w:lineRule="auto"/>
        <w:ind w:right="208" w:firstLine="552"/>
        <w:rPr>
          <w:rFonts w:ascii="Times New Roman" w:hAnsi="Times New Roman"/>
          <w:sz w:val="24"/>
          <w:szCs w:val="24"/>
          <w:lang w:val="ru-RU"/>
        </w:rPr>
      </w:pPr>
      <w:r w:rsidRPr="00F162E9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2.</w:t>
      </w:r>
      <w:r w:rsidR="005F23B7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63</w:t>
      </w:r>
      <w:r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>Нейрогуморальная</w:t>
      </w:r>
      <w:r w:rsidR="00E0154B" w:rsidRPr="006E38FF">
        <w:rPr>
          <w:rFonts w:ascii="Times New Roman" w:hAnsi="Times New Roman"/>
          <w:b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>гипертрофия</w:t>
      </w:r>
      <w:r w:rsidR="001654CD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>:</w:t>
      </w:r>
      <w:r w:rsidR="00E0154B" w:rsidRPr="006E38FF">
        <w:rPr>
          <w:rFonts w:ascii="Times New Roman" w:hAnsi="Times New Roman"/>
          <w:i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В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озникает при нарушении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  <w:lang w:val="ru-RU"/>
        </w:rPr>
        <w:t>функции</w:t>
      </w:r>
      <w:r w:rsidR="00E0154B" w:rsidRPr="006E38FF">
        <w:rPr>
          <w:rFonts w:ascii="Times New Roman" w:hAnsi="Times New Roman"/>
          <w:color w:val="231F20"/>
          <w:spacing w:val="16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  <w:lang w:val="ru-RU"/>
        </w:rPr>
        <w:t>эндокринных</w:t>
      </w:r>
      <w:r w:rsidR="00E0154B" w:rsidRPr="006E38FF">
        <w:rPr>
          <w:rFonts w:ascii="Times New Roman" w:hAnsi="Times New Roman"/>
          <w:color w:val="231F20"/>
          <w:spacing w:val="16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  <w:lang w:val="ru-RU"/>
        </w:rPr>
        <w:t>желез,</w:t>
      </w:r>
      <w:r w:rsidR="00E0154B" w:rsidRPr="006E38FF">
        <w:rPr>
          <w:rFonts w:ascii="Times New Roman" w:hAnsi="Times New Roman"/>
          <w:color w:val="231F20"/>
          <w:spacing w:val="16"/>
          <w:sz w:val="24"/>
          <w:szCs w:val="24"/>
          <w:lang w:val="ru-RU"/>
        </w:rPr>
        <w:t xml:space="preserve"> </w:t>
      </w:r>
      <w:r w:rsidR="005C23CE" w:rsidRPr="006E38FF">
        <w:rPr>
          <w:rFonts w:ascii="Times New Roman" w:hAnsi="Times New Roman"/>
          <w:color w:val="231F20"/>
          <w:sz w:val="24"/>
          <w:szCs w:val="24"/>
          <w:lang w:val="ru-RU"/>
        </w:rPr>
        <w:t>например,</w:t>
      </w:r>
      <w:r w:rsidR="00E0154B" w:rsidRPr="006E38FF">
        <w:rPr>
          <w:rFonts w:ascii="Times New Roman" w:hAnsi="Times New Roman"/>
          <w:color w:val="231F20"/>
          <w:spacing w:val="17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  <w:lang w:val="ru-RU"/>
        </w:rPr>
        <w:t>акромегалия,</w:t>
      </w:r>
      <w:r w:rsidR="00E0154B" w:rsidRPr="006E38FF">
        <w:rPr>
          <w:rFonts w:ascii="Times New Roman" w:hAnsi="Times New Roman"/>
          <w:color w:val="231F20"/>
          <w:spacing w:val="16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  <w:lang w:val="ru-RU"/>
        </w:rPr>
        <w:t>железистая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гиперплазия</w:t>
      </w:r>
      <w:r w:rsidR="00E0154B" w:rsidRPr="006E38FF">
        <w:rPr>
          <w:rFonts w:ascii="Times New Roman" w:hAnsi="Times New Roman"/>
          <w:color w:val="231F20"/>
          <w:spacing w:val="19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эндометрия,</w:t>
      </w:r>
      <w:r w:rsidR="00E0154B" w:rsidRPr="006E38FF">
        <w:rPr>
          <w:rFonts w:ascii="Times New Roman" w:hAnsi="Times New Roman"/>
          <w:color w:val="231F20"/>
          <w:spacing w:val="20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развивающаяся</w:t>
      </w:r>
      <w:r w:rsidR="00E0154B" w:rsidRPr="006E38FF">
        <w:rPr>
          <w:rFonts w:ascii="Times New Roman" w:hAnsi="Times New Roman"/>
          <w:color w:val="231F20"/>
          <w:spacing w:val="19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при</w:t>
      </w:r>
      <w:r w:rsidR="00E0154B" w:rsidRPr="006E38FF">
        <w:rPr>
          <w:rFonts w:ascii="Times New Roman" w:hAnsi="Times New Roman"/>
          <w:color w:val="231F20"/>
          <w:spacing w:val="20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дисфункции</w:t>
      </w:r>
      <w:r w:rsidR="00E0154B" w:rsidRPr="006E38FF">
        <w:rPr>
          <w:rFonts w:ascii="Times New Roman" w:hAnsi="Times New Roman"/>
          <w:color w:val="231F20"/>
          <w:spacing w:val="20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яичников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и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сопровождающаяся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маточными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кровотечениями.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Эти</w:t>
      </w:r>
      <w:r w:rsidR="00E0154B" w:rsidRPr="006E38FF">
        <w:rPr>
          <w:rFonts w:ascii="Times New Roman" w:hAnsi="Times New Roman"/>
          <w:color w:val="231F20"/>
          <w:spacing w:val="-47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заболевания</w:t>
      </w:r>
      <w:r w:rsidR="00E0154B" w:rsidRPr="006E38FF">
        <w:rPr>
          <w:rFonts w:ascii="Times New Roman" w:hAnsi="Times New Roman"/>
          <w:color w:val="231F20"/>
          <w:spacing w:val="-5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не</w:t>
      </w:r>
      <w:r w:rsidR="00E0154B" w:rsidRPr="006E38FF">
        <w:rPr>
          <w:rFonts w:ascii="Times New Roman" w:hAnsi="Times New Roman"/>
          <w:color w:val="231F20"/>
          <w:spacing w:val="-4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имеют</w:t>
      </w:r>
      <w:r w:rsidR="00E0154B" w:rsidRPr="006E38FF">
        <w:rPr>
          <w:rFonts w:ascii="Times New Roman" w:hAnsi="Times New Roman"/>
          <w:color w:val="231F20"/>
          <w:spacing w:val="-5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ни</w:t>
      </w:r>
      <w:r w:rsidR="00E0154B" w:rsidRPr="006E38FF">
        <w:rPr>
          <w:rFonts w:ascii="Times New Roman" w:hAnsi="Times New Roman"/>
          <w:color w:val="231F20"/>
          <w:spacing w:val="-4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приспособительного,</w:t>
      </w:r>
      <w:r w:rsidR="00E0154B" w:rsidRPr="006E38FF">
        <w:rPr>
          <w:rFonts w:ascii="Times New Roman" w:hAnsi="Times New Roman"/>
          <w:color w:val="231F20"/>
          <w:spacing w:val="-5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ни</w:t>
      </w:r>
      <w:r w:rsidR="00E0154B" w:rsidRPr="006E38FF">
        <w:rPr>
          <w:rFonts w:ascii="Times New Roman" w:hAnsi="Times New Roman"/>
          <w:color w:val="231F20"/>
          <w:spacing w:val="-4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компенсаторного</w:t>
      </w:r>
      <w:r w:rsidR="00E0154B" w:rsidRPr="006E38FF">
        <w:rPr>
          <w:rFonts w:ascii="Times New Roman" w:hAnsi="Times New Roman"/>
          <w:color w:val="231F20"/>
          <w:spacing w:val="13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смысла</w:t>
      </w:r>
      <w:r w:rsidR="00E0154B" w:rsidRPr="006E38FF">
        <w:rPr>
          <w:rFonts w:ascii="Times New Roman" w:hAnsi="Times New Roman"/>
          <w:color w:val="231F20"/>
          <w:spacing w:val="14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и</w:t>
      </w:r>
      <w:r w:rsidR="00E0154B" w:rsidRPr="006E38FF">
        <w:rPr>
          <w:rFonts w:ascii="Times New Roman" w:hAnsi="Times New Roman"/>
          <w:color w:val="231F20"/>
          <w:spacing w:val="14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требуют</w:t>
      </w:r>
      <w:r w:rsidR="00E0154B" w:rsidRPr="006E38FF">
        <w:rPr>
          <w:rFonts w:ascii="Times New Roman" w:hAnsi="Times New Roman"/>
          <w:color w:val="231F20"/>
          <w:spacing w:val="14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лечения.</w:t>
      </w:r>
    </w:p>
    <w:p w14:paraId="3DEC716F" w14:textId="04962D49" w:rsidR="00E0154B" w:rsidRPr="006E38FF" w:rsidRDefault="00CE170C" w:rsidP="00C51BA6">
      <w:pPr>
        <w:pStyle w:val="afc"/>
        <w:spacing w:before="2" w:line="235" w:lineRule="auto"/>
        <w:ind w:right="207" w:firstLine="552"/>
        <w:rPr>
          <w:rFonts w:ascii="Times New Roman" w:hAnsi="Times New Roman"/>
          <w:color w:val="231F20"/>
          <w:w w:val="105"/>
          <w:sz w:val="24"/>
          <w:szCs w:val="24"/>
          <w:lang w:val="ru-RU"/>
        </w:rPr>
      </w:pPr>
      <w:r w:rsidRPr="00F162E9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2.</w:t>
      </w:r>
      <w:r w:rsidR="005F23B7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64</w:t>
      </w:r>
      <w:r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>Ложная гипертрофия</w:t>
      </w:r>
      <w:r w:rsidR="001654CD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>: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 xml:space="preserve"> </w:t>
      </w:r>
      <w:r w:rsid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Р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азрастание жировой и соединительной</w:t>
      </w:r>
      <w:r w:rsidR="00E0154B" w:rsidRPr="006E38FF">
        <w:rPr>
          <w:rFonts w:ascii="Times New Roman" w:hAnsi="Times New Roman"/>
          <w:color w:val="231F20"/>
          <w:spacing w:val="8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тканей</w:t>
      </w:r>
      <w:r w:rsidR="00E0154B" w:rsidRPr="006E38FF">
        <w:rPr>
          <w:rFonts w:ascii="Times New Roman" w:hAnsi="Times New Roman"/>
          <w:color w:val="231F20"/>
          <w:spacing w:val="9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на</w:t>
      </w:r>
      <w:r w:rsidR="00E0154B" w:rsidRPr="006E38FF">
        <w:rPr>
          <w:rFonts w:ascii="Times New Roman" w:hAnsi="Times New Roman"/>
          <w:color w:val="231F20"/>
          <w:spacing w:val="9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масте</w:t>
      </w:r>
      <w:r w:rsidR="00E0154B" w:rsidRPr="006E38FF">
        <w:rPr>
          <w:rFonts w:ascii="Times New Roman" w:hAnsi="Times New Roman"/>
          <w:color w:val="231F20"/>
          <w:spacing w:val="8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атрофированного</w:t>
      </w:r>
      <w:r w:rsidR="00E0154B" w:rsidRPr="006E38FF">
        <w:rPr>
          <w:rFonts w:ascii="Times New Roman" w:hAnsi="Times New Roman"/>
          <w:color w:val="231F20"/>
          <w:spacing w:val="9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органа</w:t>
      </w:r>
      <w:r w:rsidR="00E0154B" w:rsidRPr="006E38FF">
        <w:rPr>
          <w:rFonts w:ascii="Times New Roman" w:hAnsi="Times New Roman"/>
          <w:color w:val="231F20"/>
          <w:spacing w:val="9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или</w:t>
      </w:r>
      <w:r w:rsidR="00E0154B" w:rsidRPr="006E38FF">
        <w:rPr>
          <w:rFonts w:ascii="Times New Roman" w:hAnsi="Times New Roman"/>
          <w:color w:val="231F20"/>
          <w:spacing w:val="8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ткани.</w:t>
      </w:r>
    </w:p>
    <w:p w14:paraId="71FC1BD5" w14:textId="7CFC8B06" w:rsidR="00716BD3" w:rsidRPr="005F23B7" w:rsidRDefault="00CE170C" w:rsidP="005F23B7">
      <w:pPr>
        <w:pStyle w:val="afc"/>
        <w:spacing w:before="2" w:line="235" w:lineRule="auto"/>
        <w:ind w:right="207" w:firstLine="552"/>
        <w:rPr>
          <w:rFonts w:ascii="Times New Roman" w:hAnsi="Times New Roman"/>
          <w:sz w:val="24"/>
          <w:szCs w:val="24"/>
          <w:lang w:val="ru-RU"/>
        </w:rPr>
      </w:pPr>
      <w:r w:rsidRPr="00F162E9">
        <w:rPr>
          <w:rFonts w:ascii="Times New Roman" w:hAnsi="Times New Roman"/>
          <w:sz w:val="24"/>
          <w:szCs w:val="24"/>
          <w:lang w:val="ru-RU"/>
        </w:rPr>
        <w:t>2.</w:t>
      </w:r>
      <w:r w:rsidR="005F23B7">
        <w:rPr>
          <w:rFonts w:ascii="Times New Roman" w:hAnsi="Times New Roman"/>
          <w:sz w:val="24"/>
          <w:szCs w:val="24"/>
          <w:lang w:val="ru-RU"/>
        </w:rPr>
        <w:t>65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b/>
          <w:sz w:val="24"/>
          <w:szCs w:val="24"/>
          <w:lang w:val="ru-RU"/>
        </w:rPr>
        <w:t>Гипертрофические разрастания</w:t>
      </w:r>
      <w:r w:rsidR="001654CD">
        <w:rPr>
          <w:rFonts w:ascii="Times New Roman" w:hAnsi="Times New Roman"/>
          <w:b/>
          <w:sz w:val="24"/>
          <w:szCs w:val="24"/>
          <w:lang w:val="ru-RU"/>
        </w:rPr>
        <w:t>:</w:t>
      </w:r>
      <w:r w:rsidR="00E0154B" w:rsidRPr="006E38F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654CD">
        <w:rPr>
          <w:rFonts w:ascii="Times New Roman" w:hAnsi="Times New Roman"/>
          <w:sz w:val="24"/>
          <w:szCs w:val="24"/>
          <w:lang w:val="ru-RU"/>
        </w:rPr>
        <w:t>Т</w:t>
      </w:r>
      <w:r w:rsidR="00E0154B" w:rsidRPr="006E38FF">
        <w:rPr>
          <w:rFonts w:ascii="Times New Roman" w:hAnsi="Times New Roman"/>
          <w:sz w:val="24"/>
          <w:szCs w:val="24"/>
          <w:lang w:val="ru-RU"/>
        </w:rPr>
        <w:t xml:space="preserve">каней образуются в области длительно текущих воспалительных процессов на слизистых оболочках, а также в участках, граничащих с плоским эпителием. </w:t>
      </w:r>
      <w:bookmarkStart w:id="13" w:name="_TOC_250053"/>
      <w:bookmarkEnd w:id="13"/>
    </w:p>
    <w:p w14:paraId="6FFFA10C" w14:textId="42A68C91" w:rsidR="00E0154B" w:rsidRPr="006E38FF" w:rsidRDefault="00CE170C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66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Регенерация</w:t>
      </w:r>
      <w:r w:rsidR="001654CD" w:rsidRPr="001654CD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1654CD">
        <w:rPr>
          <w:rFonts w:ascii="Times New Roman" w:hAnsi="Times New Roman" w:cs="Times New Roman"/>
          <w:sz w:val="24"/>
          <w:szCs w:val="24"/>
        </w:rPr>
        <w:t>В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осстановление (возмещение) структурных элементов ткани взамен погибших. Регенерация может происходить на разных структурных уровнях (орган, ткань, клетка, ультраструктура клетки, макромолекула), однако всегда речь идет о возмещении структуры, выполнявшей специализированную функцию. </w:t>
      </w:r>
    </w:p>
    <w:p w14:paraId="3CD24F68" w14:textId="13F889A6" w:rsidR="00E0154B" w:rsidRPr="006E38FF" w:rsidRDefault="00CE170C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67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Клеточная форма</w:t>
      </w:r>
      <w:r w:rsidR="001654CD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1654CD">
        <w:rPr>
          <w:rFonts w:ascii="Times New Roman" w:hAnsi="Times New Roman" w:cs="Times New Roman"/>
          <w:sz w:val="24"/>
          <w:szCs w:val="24"/>
        </w:rPr>
        <w:t>Р</w:t>
      </w:r>
      <w:r w:rsidR="00E0154B" w:rsidRPr="006E38FF">
        <w:rPr>
          <w:rFonts w:ascii="Times New Roman" w:hAnsi="Times New Roman" w:cs="Times New Roman"/>
          <w:sz w:val="24"/>
          <w:szCs w:val="24"/>
        </w:rPr>
        <w:t>егенерации преобладает в костях, эпителии кожи, слизистых оболочках, рыхлой соединительной ткани, эндотелии сосудов, кроветворной и лимфоидной тканях, мезотелии.</w:t>
      </w:r>
    </w:p>
    <w:p w14:paraId="6B3D20F8" w14:textId="11DCB788" w:rsidR="00E0154B" w:rsidRPr="006E38FF" w:rsidRDefault="00CE170C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68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Внутриклеточная форма</w:t>
      </w:r>
      <w:r w:rsidR="001654CD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1654CD">
        <w:rPr>
          <w:rFonts w:ascii="Times New Roman" w:hAnsi="Times New Roman" w:cs="Times New Roman"/>
          <w:sz w:val="24"/>
          <w:szCs w:val="24"/>
        </w:rPr>
        <w:t>Р</w:t>
      </w:r>
      <w:r w:rsidR="00E0154B" w:rsidRPr="006E38FF">
        <w:rPr>
          <w:rFonts w:ascii="Times New Roman" w:hAnsi="Times New Roman" w:cs="Times New Roman"/>
          <w:sz w:val="24"/>
          <w:szCs w:val="24"/>
        </w:rPr>
        <w:t>егенерации преобладает в мио</w:t>
      </w:r>
      <w:r w:rsidR="001654CD">
        <w:rPr>
          <w:rFonts w:ascii="Times New Roman" w:hAnsi="Times New Roman" w:cs="Times New Roman"/>
          <w:sz w:val="24"/>
          <w:szCs w:val="24"/>
        </w:rPr>
        <w:t xml:space="preserve">карде </w:t>
      </w:r>
      <w:r w:rsidR="00E0154B" w:rsidRPr="006E38FF">
        <w:rPr>
          <w:rFonts w:ascii="Times New Roman" w:hAnsi="Times New Roman" w:cs="Times New Roman"/>
          <w:sz w:val="24"/>
          <w:szCs w:val="24"/>
        </w:rPr>
        <w:t>и скелетных мышцах; в центральной нервной системе она становится единственной формой восстановления структуры и функции.</w:t>
      </w:r>
    </w:p>
    <w:p w14:paraId="6A485024" w14:textId="62DC02C6" w:rsidR="00441F41" w:rsidRPr="006E38FF" w:rsidRDefault="00CE170C" w:rsidP="005F23B7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69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Метаплазия</w:t>
      </w:r>
      <w:r w:rsidR="001654CD" w:rsidRPr="001654CD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1654CD">
        <w:rPr>
          <w:rFonts w:ascii="Times New Roman" w:hAnsi="Times New Roman" w:cs="Times New Roman"/>
          <w:sz w:val="24"/>
          <w:szCs w:val="24"/>
        </w:rPr>
        <w:t>П</w:t>
      </w:r>
      <w:r w:rsidR="00E0154B" w:rsidRPr="006E38FF">
        <w:rPr>
          <w:rFonts w:ascii="Times New Roman" w:hAnsi="Times New Roman" w:cs="Times New Roman"/>
          <w:sz w:val="24"/>
          <w:szCs w:val="24"/>
        </w:rPr>
        <w:t>ереход од</w:t>
      </w:r>
      <w:r w:rsidR="001654CD">
        <w:rPr>
          <w:rFonts w:ascii="Times New Roman" w:hAnsi="Times New Roman" w:cs="Times New Roman"/>
          <w:sz w:val="24"/>
          <w:szCs w:val="24"/>
        </w:rPr>
        <w:t>ного вида ткани в другой в пре</w:t>
      </w:r>
      <w:r w:rsidR="00E0154B" w:rsidRPr="006E38FF">
        <w:rPr>
          <w:rFonts w:ascii="Times New Roman" w:hAnsi="Times New Roman" w:cs="Times New Roman"/>
          <w:sz w:val="24"/>
          <w:szCs w:val="24"/>
        </w:rPr>
        <w:t>делах одного зародышевого ли</w:t>
      </w:r>
      <w:r w:rsidR="001654CD">
        <w:rPr>
          <w:rFonts w:ascii="Times New Roman" w:hAnsi="Times New Roman" w:cs="Times New Roman"/>
          <w:sz w:val="24"/>
          <w:szCs w:val="24"/>
        </w:rPr>
        <w:t>стка. Происходит метаплазия пу</w:t>
      </w:r>
      <w:r w:rsidR="00E0154B" w:rsidRPr="006E38FF">
        <w:rPr>
          <w:rFonts w:ascii="Times New Roman" w:hAnsi="Times New Roman" w:cs="Times New Roman"/>
          <w:sz w:val="24"/>
          <w:szCs w:val="24"/>
        </w:rPr>
        <w:t>тем размножения камбиальных элементов, которые утрачивают обычный путь дифференцировки.</w:t>
      </w:r>
    </w:p>
    <w:p w14:paraId="56CA3924" w14:textId="286D4700" w:rsidR="00E0154B" w:rsidRPr="001654CD" w:rsidRDefault="00CE170C" w:rsidP="001654CD">
      <w:pPr>
        <w:rPr>
          <w:rFonts w:ascii="Times New Roman" w:hAnsi="Times New Roman" w:cs="Times New Roman"/>
          <w:sz w:val="24"/>
          <w:szCs w:val="24"/>
        </w:rPr>
      </w:pPr>
      <w:bookmarkStart w:id="14" w:name="_TOC_250052"/>
      <w:bookmarkStart w:id="15" w:name="_TOC_250051"/>
      <w:bookmarkEnd w:id="14"/>
      <w:bookmarkEnd w:id="15"/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b/>
          <w:sz w:val="24"/>
          <w:szCs w:val="24"/>
        </w:rPr>
        <w:t>Опухоль, новообразование, бластома</w:t>
      </w:r>
      <w:r w:rsidR="001654CD" w:rsidRPr="001654CD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1654CD">
        <w:rPr>
          <w:rFonts w:ascii="Times New Roman" w:hAnsi="Times New Roman" w:cs="Times New Roman"/>
          <w:sz w:val="24"/>
          <w:szCs w:val="24"/>
        </w:rPr>
        <w:t xml:space="preserve"> </w:t>
      </w:r>
      <w:r w:rsidR="001654CD">
        <w:rPr>
          <w:rFonts w:ascii="Times New Roman" w:hAnsi="Times New Roman" w:cs="Times New Roman"/>
          <w:sz w:val="24"/>
          <w:szCs w:val="24"/>
        </w:rPr>
        <w:t>П</w:t>
      </w:r>
      <w:r w:rsidR="00E0154B" w:rsidRPr="001654CD">
        <w:rPr>
          <w:rFonts w:ascii="Times New Roman" w:hAnsi="Times New Roman" w:cs="Times New Roman"/>
          <w:sz w:val="24"/>
          <w:szCs w:val="24"/>
        </w:rPr>
        <w:t xml:space="preserve">атологический процесс, характеризующийся безграничным размножением клеток, обусловленных изменениями их генетического аппарата. Основное свойство опухоли — автономный или бесконтрольный рост. </w:t>
      </w:r>
    </w:p>
    <w:p w14:paraId="161E98B3" w14:textId="3B5C0CF6" w:rsidR="00E0154B" w:rsidRPr="001654CD" w:rsidRDefault="00CE170C" w:rsidP="001654CD">
      <w:pPr>
        <w:rPr>
          <w:rFonts w:ascii="Times New Roman" w:hAnsi="Times New Roman" w:cs="Times New Roman"/>
          <w:sz w:val="24"/>
          <w:szCs w:val="24"/>
        </w:rPr>
      </w:pPr>
      <w:bookmarkStart w:id="16" w:name="_TOC_250050"/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71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b/>
          <w:sz w:val="24"/>
          <w:szCs w:val="24"/>
        </w:rPr>
        <w:t>Эпителиальные опухоли без специфической локализации (органонеспецифические</w:t>
      </w:r>
      <w:bookmarkEnd w:id="16"/>
      <w:r w:rsidR="00E0154B" w:rsidRPr="001654CD">
        <w:rPr>
          <w:rFonts w:ascii="Times New Roman" w:hAnsi="Times New Roman" w:cs="Times New Roman"/>
          <w:b/>
          <w:sz w:val="24"/>
          <w:szCs w:val="24"/>
        </w:rPr>
        <w:t>)</w:t>
      </w:r>
      <w:r w:rsidR="001654CD">
        <w:rPr>
          <w:rFonts w:ascii="Times New Roman" w:hAnsi="Times New Roman" w:cs="Times New Roman"/>
          <w:b/>
          <w:sz w:val="24"/>
          <w:szCs w:val="24"/>
        </w:rPr>
        <w:t>:</w:t>
      </w:r>
      <w:r w:rsidR="001654CD" w:rsidRPr="001654CD"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sz w:val="24"/>
          <w:szCs w:val="24"/>
        </w:rPr>
        <w:t xml:space="preserve">Опухоли этой группы развиваются из покровного или </w:t>
      </w:r>
      <w:r w:rsidR="001654CD">
        <w:rPr>
          <w:rFonts w:ascii="Times New Roman" w:hAnsi="Times New Roman" w:cs="Times New Roman"/>
          <w:sz w:val="24"/>
          <w:szCs w:val="24"/>
        </w:rPr>
        <w:t>железистог</w:t>
      </w:r>
      <w:r w:rsidR="00E0154B" w:rsidRPr="001654CD">
        <w:rPr>
          <w:rFonts w:ascii="Times New Roman" w:hAnsi="Times New Roman" w:cs="Times New Roman"/>
          <w:sz w:val="24"/>
          <w:szCs w:val="24"/>
        </w:rPr>
        <w:t>о эпителия, который не выполняет какой-либо специфической функции. Их делят на доброкачественные и злокачественные.</w:t>
      </w:r>
    </w:p>
    <w:p w14:paraId="0FA6851C" w14:textId="64F15EAA" w:rsidR="001654CD" w:rsidRDefault="00CE170C" w:rsidP="001654CD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72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b/>
          <w:sz w:val="24"/>
          <w:szCs w:val="24"/>
        </w:rPr>
        <w:t>Доброкачественные опухоли</w:t>
      </w:r>
      <w:r w:rsidR="001654CD" w:rsidRPr="001654CD">
        <w:rPr>
          <w:rFonts w:ascii="Times New Roman" w:hAnsi="Times New Roman" w:cs="Times New Roman"/>
          <w:b/>
          <w:sz w:val="24"/>
          <w:szCs w:val="24"/>
        </w:rPr>
        <w:t>:</w:t>
      </w:r>
      <w:r w:rsidR="001654CD" w:rsidRPr="001654CD"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sz w:val="24"/>
          <w:szCs w:val="24"/>
        </w:rPr>
        <w:t>Доброкачественные органон</w:t>
      </w:r>
      <w:r w:rsidR="001654CD">
        <w:rPr>
          <w:rFonts w:ascii="Times New Roman" w:hAnsi="Times New Roman" w:cs="Times New Roman"/>
          <w:sz w:val="24"/>
          <w:szCs w:val="24"/>
        </w:rPr>
        <w:t>еспецифические опухоли из эпите</w:t>
      </w:r>
      <w:r w:rsidR="00E0154B" w:rsidRPr="001654CD">
        <w:rPr>
          <w:rFonts w:ascii="Times New Roman" w:hAnsi="Times New Roman" w:cs="Times New Roman"/>
          <w:sz w:val="24"/>
          <w:szCs w:val="24"/>
        </w:rPr>
        <w:t>лия представлены папилломой и аденомой.</w:t>
      </w:r>
    </w:p>
    <w:p w14:paraId="5905C857" w14:textId="5A1ADB21" w:rsidR="00E0154B" w:rsidRPr="006E38FF" w:rsidRDefault="00CE170C" w:rsidP="001654CD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color w:val="231F20"/>
          <w:w w:val="105"/>
          <w:sz w:val="24"/>
          <w:szCs w:val="24"/>
        </w:rPr>
        <w:t>2.</w:t>
      </w:r>
      <w:r w:rsidR="005F23B7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73 </w:t>
      </w:r>
      <w:r w:rsidR="00E0154B" w:rsidRPr="006E38F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Папиллома</w:t>
      </w:r>
      <w:r w:rsidR="001654CD">
        <w:rPr>
          <w:rFonts w:ascii="Times New Roman" w:hAnsi="Times New Roman"/>
          <w:b/>
          <w:color w:val="231F20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b/>
          <w:color w:val="231F20"/>
          <w:spacing w:val="1"/>
          <w:w w:val="105"/>
          <w:sz w:val="24"/>
          <w:szCs w:val="24"/>
        </w:rPr>
        <w:t xml:space="preserve"> </w:t>
      </w:r>
      <w:r w:rsidR="001654CD">
        <w:rPr>
          <w:rFonts w:ascii="Times New Roman" w:hAnsi="Times New Roman"/>
          <w:color w:val="231F20"/>
          <w:w w:val="105"/>
          <w:sz w:val="24"/>
          <w:szCs w:val="24"/>
        </w:rPr>
        <w:t>О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круглая или сосочкового вида опухоль из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плоского или переходного эпителия. Наиболее часто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возникает в коже, слизистой оболочке полости рта, гортани, мочевого</w:t>
      </w:r>
      <w:r w:rsidR="00E0154B" w:rsidRPr="006E38FF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пузыря.</w:t>
      </w:r>
    </w:p>
    <w:p w14:paraId="4DE3999B" w14:textId="068F516C" w:rsidR="00E0154B" w:rsidRPr="006E38FF" w:rsidRDefault="00CE170C" w:rsidP="00C51BA6">
      <w:pPr>
        <w:pStyle w:val="afc"/>
        <w:spacing w:before="3" w:line="235" w:lineRule="auto"/>
        <w:ind w:right="207" w:firstLine="552"/>
        <w:rPr>
          <w:rFonts w:ascii="Times New Roman" w:hAnsi="Times New Roman"/>
          <w:sz w:val="24"/>
          <w:szCs w:val="24"/>
          <w:lang w:val="ru-RU"/>
        </w:rPr>
      </w:pPr>
      <w:r w:rsidRPr="00F162E9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2.</w:t>
      </w:r>
      <w:r w:rsidR="005F23B7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74</w:t>
      </w:r>
      <w:r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>Аденома</w:t>
      </w:r>
      <w:r w:rsidR="001654CD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>: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О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пухоль из железистого эпителия в виде узла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или</w:t>
      </w:r>
      <w:r w:rsidR="00E0154B" w:rsidRPr="006E38FF">
        <w:rPr>
          <w:rFonts w:ascii="Times New Roman" w:hAnsi="Times New Roman"/>
          <w:color w:val="231F20"/>
          <w:spacing w:val="16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кисты.</w:t>
      </w:r>
      <w:r w:rsidR="00E0154B" w:rsidRPr="006E38FF">
        <w:rPr>
          <w:rFonts w:ascii="Times New Roman" w:hAnsi="Times New Roman"/>
          <w:color w:val="231F20"/>
          <w:spacing w:val="17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В</w:t>
      </w:r>
      <w:r w:rsidR="00E0154B" w:rsidRPr="006E38FF">
        <w:rPr>
          <w:rFonts w:ascii="Times New Roman" w:hAnsi="Times New Roman"/>
          <w:color w:val="231F20"/>
          <w:spacing w:val="17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зависимости</w:t>
      </w:r>
      <w:r w:rsidR="00E0154B" w:rsidRPr="006E38FF">
        <w:rPr>
          <w:rFonts w:ascii="Times New Roman" w:hAnsi="Times New Roman"/>
          <w:color w:val="231F20"/>
          <w:spacing w:val="16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от</w:t>
      </w:r>
      <w:r w:rsidR="00E0154B" w:rsidRPr="006E38FF">
        <w:rPr>
          <w:rFonts w:ascii="Times New Roman" w:hAnsi="Times New Roman"/>
          <w:color w:val="231F20"/>
          <w:spacing w:val="17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особенностей</w:t>
      </w:r>
      <w:r w:rsidR="00E0154B" w:rsidRPr="006E38FF">
        <w:rPr>
          <w:rFonts w:ascii="Times New Roman" w:hAnsi="Times New Roman"/>
          <w:color w:val="231F20"/>
          <w:spacing w:val="17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строения</w:t>
      </w:r>
      <w:r w:rsidR="00E0154B" w:rsidRPr="006E38FF">
        <w:rPr>
          <w:rFonts w:ascii="Times New Roman" w:hAnsi="Times New Roman"/>
          <w:color w:val="231F20"/>
          <w:spacing w:val="17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различают</w:t>
      </w:r>
      <w:r w:rsidR="00C51BA6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.</w:t>
      </w:r>
    </w:p>
    <w:p w14:paraId="40672ADC" w14:textId="1ABAC83E" w:rsidR="00E0154B" w:rsidRPr="00CE170C" w:rsidRDefault="00CE170C" w:rsidP="00CE170C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75</w:t>
      </w:r>
      <w:r w:rsidRPr="00CE17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CE170C">
        <w:rPr>
          <w:rFonts w:ascii="Times New Roman" w:hAnsi="Times New Roman" w:cs="Times New Roman"/>
          <w:b/>
          <w:sz w:val="24"/>
          <w:szCs w:val="24"/>
        </w:rPr>
        <w:t>Злокачественные опухоли</w:t>
      </w:r>
      <w:r w:rsidR="001654CD" w:rsidRPr="00CE170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0154B" w:rsidRPr="00CE170C">
        <w:rPr>
          <w:rFonts w:ascii="Times New Roman" w:hAnsi="Times New Roman" w:cs="Times New Roman"/>
          <w:sz w:val="24"/>
          <w:szCs w:val="24"/>
        </w:rPr>
        <w:t>Злокачественные опухоли из эпителия называются рак (карцинома). Они встречаются во всех органах, где имеется эпителиальная ткань. Рак в одних случаях имеет вид полипа или узла белесоватой ткани с нечеткими границами, в других представлен изъязвленной опухолью или диффузными разрастаниями в стенке полого органа.</w:t>
      </w:r>
    </w:p>
    <w:p w14:paraId="7AAB15C8" w14:textId="32C6A42A" w:rsidR="001654CD" w:rsidRDefault="00CE170C" w:rsidP="00C51BA6">
      <w:pPr>
        <w:spacing w:before="1" w:line="235" w:lineRule="auto"/>
        <w:ind w:right="204" w:firstLine="552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F162E9">
        <w:rPr>
          <w:rFonts w:ascii="Times New Roman" w:hAnsi="Times New Roman" w:cs="Times New Roman"/>
          <w:color w:val="231F20"/>
          <w:sz w:val="24"/>
          <w:szCs w:val="24"/>
        </w:rPr>
        <w:t>2.</w:t>
      </w:r>
      <w:r w:rsidR="005F23B7">
        <w:rPr>
          <w:rFonts w:ascii="Times New Roman" w:hAnsi="Times New Roman" w:cs="Times New Roman"/>
          <w:color w:val="231F20"/>
          <w:sz w:val="24"/>
          <w:szCs w:val="24"/>
        </w:rPr>
        <w:t>76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b/>
          <w:color w:val="231F20"/>
          <w:sz w:val="24"/>
          <w:szCs w:val="24"/>
        </w:rPr>
        <w:t>Плоскоклеточный</w:t>
      </w:r>
      <w:r w:rsidR="00E0154B" w:rsidRPr="001654CD">
        <w:rPr>
          <w:rFonts w:ascii="Times New Roman" w:hAnsi="Times New Roman" w:cs="Times New Roman"/>
          <w:b/>
          <w:color w:val="231F20"/>
          <w:spacing w:val="1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b/>
          <w:color w:val="231F20"/>
          <w:sz w:val="24"/>
          <w:szCs w:val="24"/>
        </w:rPr>
        <w:t>(эпидермоидный)</w:t>
      </w:r>
      <w:r w:rsidR="00E0154B" w:rsidRPr="001654CD">
        <w:rPr>
          <w:rFonts w:ascii="Times New Roman" w:hAnsi="Times New Roman" w:cs="Times New Roman"/>
          <w:b/>
          <w:color w:val="231F20"/>
          <w:spacing w:val="1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b/>
          <w:color w:val="231F20"/>
          <w:sz w:val="24"/>
          <w:szCs w:val="24"/>
        </w:rPr>
        <w:t>рак</w:t>
      </w:r>
      <w:r w:rsidR="00E0154B" w:rsidRPr="001654CD">
        <w:rPr>
          <w:rFonts w:ascii="Times New Roman" w:hAnsi="Times New Roman" w:cs="Times New Roman"/>
          <w:b/>
          <w:color w:val="231F20"/>
          <w:spacing w:val="1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b/>
          <w:color w:val="231F20"/>
          <w:sz w:val="24"/>
          <w:szCs w:val="24"/>
        </w:rPr>
        <w:t>с ороговением</w:t>
      </w:r>
      <w:r w:rsidR="001654CD" w:rsidRPr="001654CD">
        <w:rPr>
          <w:rFonts w:ascii="Times New Roman" w:hAnsi="Times New Roman" w:cs="Times New Roman"/>
          <w:b/>
          <w:color w:val="231F20"/>
          <w:sz w:val="24"/>
          <w:szCs w:val="24"/>
        </w:rPr>
        <w:t>:</w:t>
      </w:r>
      <w:r w:rsidR="001654CD" w:rsidRPr="001654CD">
        <w:rPr>
          <w:rFonts w:ascii="Times New Roman" w:hAnsi="Times New Roman" w:cs="Times New Roman"/>
          <w:color w:val="231F20"/>
          <w:sz w:val="24"/>
          <w:szCs w:val="24"/>
        </w:rPr>
        <w:t xml:space="preserve"> Д</w:t>
      </w:r>
      <w:r w:rsidR="00E0154B" w:rsidRPr="001654CD">
        <w:rPr>
          <w:rFonts w:ascii="Times New Roman" w:hAnsi="Times New Roman" w:cs="Times New Roman"/>
          <w:color w:val="231F20"/>
          <w:sz w:val="24"/>
          <w:szCs w:val="24"/>
        </w:rPr>
        <w:t>ля</w:t>
      </w:r>
      <w:r w:rsidR="00E0154B" w:rsidRPr="001654CD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которого</w:t>
      </w:r>
      <w:r w:rsidR="00E0154B" w:rsidRPr="001654CD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характерны</w:t>
      </w:r>
      <w:r w:rsidR="00E0154B" w:rsidRPr="001654CD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так</w:t>
      </w:r>
      <w:r w:rsidR="00E0154B" w:rsidRPr="001654CD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называемые</w:t>
      </w:r>
      <w:r w:rsidR="00E0154B" w:rsidRPr="001654CD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раковые жемчужины</w:t>
      </w:r>
      <w:r w:rsidR="00E0154B" w:rsidRPr="001654CD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="00E0154B" w:rsidRPr="001654CD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без</w:t>
      </w:r>
      <w:r w:rsidR="00E0154B" w:rsidRPr="001654CD">
        <w:rPr>
          <w:rFonts w:ascii="Times New Roman" w:hAnsi="Times New Roman" w:cs="Times New Roman"/>
          <w:color w:val="231F20"/>
          <w:spacing w:val="15"/>
          <w:w w:val="105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ороговения.</w:t>
      </w:r>
      <w:r w:rsidR="00E0154B" w:rsidRPr="001654CD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Развивается в коже и слизистых оболочках, покрытых многослойным плоским и переходным </w:t>
      </w:r>
      <w:r w:rsidR="00E0154B" w:rsidRP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lastRenderedPageBreak/>
        <w:t>эпителием.</w:t>
      </w:r>
    </w:p>
    <w:p w14:paraId="5B35849C" w14:textId="2201CC20" w:rsidR="00E0154B" w:rsidRPr="001654CD" w:rsidRDefault="00CE170C" w:rsidP="00C51BA6">
      <w:pPr>
        <w:spacing w:before="1" w:line="235" w:lineRule="auto"/>
        <w:ind w:right="204" w:firstLine="552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F162E9">
        <w:rPr>
          <w:rFonts w:ascii="Times New Roman" w:hAnsi="Times New Roman" w:cs="Times New Roman"/>
          <w:color w:val="231F20"/>
          <w:w w:val="105"/>
          <w:sz w:val="24"/>
          <w:szCs w:val="24"/>
        </w:rPr>
        <w:t>2.</w:t>
      </w:r>
      <w:r w:rsidR="005F23B7">
        <w:rPr>
          <w:rFonts w:ascii="Times New Roman" w:hAnsi="Times New Roman" w:cs="Times New Roman"/>
          <w:color w:val="231F20"/>
          <w:w w:val="105"/>
          <w:sz w:val="24"/>
          <w:szCs w:val="24"/>
        </w:rPr>
        <w:t>77</w:t>
      </w:r>
      <w:r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Железистый рак (аденокарцинома)</w:t>
      </w:r>
      <w:r w:rsidR="001654C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:</w:t>
      </w:r>
      <w:r w:rsidR="00E0154B" w:rsidRPr="001654C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 </w:t>
      </w:r>
      <w:r w:rsid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="00E0154B" w:rsidRP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остоит из железистых</w:t>
      </w:r>
      <w:r w:rsidR="00E0154B" w:rsidRPr="001654CD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образований</w:t>
      </w:r>
      <w:r w:rsidR="00E0154B" w:rsidRPr="001654CD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с признаками</w:t>
      </w:r>
      <w:r w:rsidR="00E0154B" w:rsidRPr="001654CD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тканевого</w:t>
      </w:r>
      <w:r w:rsidR="00E0154B" w:rsidRPr="001654CD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и клеточного</w:t>
      </w:r>
      <w:r w:rsidR="00E0154B" w:rsidRPr="001654CD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атипизма. Возникает в органах, имеющих железистое строение, и в слизистых оболочках, покрытых призматическим эпителием.</w:t>
      </w:r>
    </w:p>
    <w:p w14:paraId="2F2D3614" w14:textId="66A7A2FB" w:rsidR="00E0154B" w:rsidRPr="001654CD" w:rsidRDefault="00CE170C" w:rsidP="00C51BA6">
      <w:pPr>
        <w:pStyle w:val="afc"/>
        <w:spacing w:before="3" w:line="235" w:lineRule="auto"/>
        <w:ind w:right="209" w:firstLine="552"/>
        <w:rPr>
          <w:rFonts w:ascii="Times New Roman" w:hAnsi="Times New Roman"/>
          <w:sz w:val="24"/>
          <w:szCs w:val="24"/>
          <w:lang w:val="ru-RU"/>
        </w:rPr>
      </w:pPr>
      <w:r w:rsidRPr="00F162E9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2.</w:t>
      </w:r>
      <w:r w:rsidR="005F23B7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78</w:t>
      </w:r>
      <w:r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="00E0154B" w:rsidRPr="001654CD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>Солидный рак</w:t>
      </w:r>
      <w:r w:rsidR="001654CD" w:rsidRPr="001654CD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>:</w:t>
      </w:r>
      <w:r w:rsidR="00E0154B" w:rsidRP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 xml:space="preserve"> </w:t>
      </w:r>
      <w:r w:rsid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Ф</w:t>
      </w:r>
      <w:r w:rsidR="00E0154B" w:rsidRP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орма рака, при которой опухолевые клетки образуют разделенные прослойками соединительной ткани</w:t>
      </w:r>
      <w:r w:rsidR="00E0154B" w:rsidRPr="001654CD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трабекулы.</w:t>
      </w:r>
    </w:p>
    <w:p w14:paraId="74807C32" w14:textId="161CA23C" w:rsidR="00E0154B" w:rsidRPr="001654CD" w:rsidRDefault="00CE170C" w:rsidP="00C51BA6">
      <w:pPr>
        <w:spacing w:before="68" w:line="235" w:lineRule="auto"/>
        <w:ind w:right="165" w:firstLine="552"/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color w:val="231F20"/>
          <w:sz w:val="24"/>
          <w:szCs w:val="24"/>
        </w:rPr>
        <w:t>2.</w:t>
      </w:r>
      <w:r w:rsidR="005F23B7">
        <w:rPr>
          <w:rFonts w:ascii="Times New Roman" w:hAnsi="Times New Roman" w:cs="Times New Roman"/>
          <w:color w:val="231F20"/>
          <w:sz w:val="24"/>
          <w:szCs w:val="24"/>
        </w:rPr>
        <w:t>79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b/>
          <w:color w:val="231F20"/>
          <w:sz w:val="24"/>
          <w:szCs w:val="24"/>
        </w:rPr>
        <w:t>Слизистый (коллоидный) рак</w:t>
      </w:r>
      <w:r w:rsidR="001654CD" w:rsidRPr="001654CD">
        <w:rPr>
          <w:rFonts w:ascii="Times New Roman" w:hAnsi="Times New Roman" w:cs="Times New Roman"/>
          <w:b/>
          <w:color w:val="231F20"/>
          <w:sz w:val="24"/>
          <w:szCs w:val="24"/>
        </w:rPr>
        <w:t>:</w:t>
      </w:r>
      <w:r w:rsidR="00E0154B" w:rsidRPr="001654CD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1654CD" w:rsidRPr="001654CD">
        <w:rPr>
          <w:rFonts w:ascii="Times New Roman" w:hAnsi="Times New Roman" w:cs="Times New Roman"/>
          <w:color w:val="231F20"/>
          <w:sz w:val="24"/>
          <w:szCs w:val="24"/>
        </w:rPr>
        <w:t>А</w:t>
      </w:r>
      <w:r w:rsidR="00E0154B" w:rsidRPr="001654CD">
        <w:rPr>
          <w:rFonts w:ascii="Times New Roman" w:hAnsi="Times New Roman" w:cs="Times New Roman"/>
          <w:color w:val="231F20"/>
          <w:sz w:val="24"/>
          <w:szCs w:val="24"/>
        </w:rPr>
        <w:t>деногенная карцинома с извращенным</w:t>
      </w:r>
      <w:r w:rsidR="00E0154B" w:rsidRPr="001654CD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sz w:val="24"/>
          <w:szCs w:val="24"/>
        </w:rPr>
        <w:t>слизеобразованием.</w:t>
      </w:r>
    </w:p>
    <w:p w14:paraId="00298FB1" w14:textId="5CE12074" w:rsidR="00E0154B" w:rsidRPr="001654CD" w:rsidRDefault="00CE170C" w:rsidP="00C51BA6">
      <w:pPr>
        <w:pStyle w:val="afc"/>
        <w:spacing w:before="2" w:line="235" w:lineRule="auto"/>
        <w:ind w:right="164" w:firstLine="552"/>
        <w:rPr>
          <w:rFonts w:ascii="Times New Roman" w:hAnsi="Times New Roman"/>
          <w:sz w:val="24"/>
          <w:szCs w:val="24"/>
          <w:lang w:val="ru-RU"/>
        </w:rPr>
      </w:pPr>
      <w:r w:rsidRPr="00F162E9">
        <w:rPr>
          <w:rFonts w:ascii="Times New Roman" w:hAnsi="Times New Roman"/>
          <w:color w:val="231F20"/>
          <w:sz w:val="24"/>
          <w:szCs w:val="24"/>
          <w:lang w:val="ru-RU"/>
        </w:rPr>
        <w:t>2.</w:t>
      </w:r>
      <w:r w:rsidR="005F23B7">
        <w:rPr>
          <w:rFonts w:ascii="Times New Roman" w:hAnsi="Times New Roman"/>
          <w:color w:val="231F20"/>
          <w:sz w:val="24"/>
          <w:szCs w:val="24"/>
          <w:lang w:val="ru-RU"/>
        </w:rPr>
        <w:t>80</w:t>
      </w:r>
      <w:r>
        <w:rPr>
          <w:rFonts w:ascii="Times New Roman" w:hAnsi="Times New Roman"/>
          <w:b/>
          <w:color w:val="231F20"/>
          <w:sz w:val="24"/>
          <w:szCs w:val="24"/>
          <w:lang w:val="ru-RU"/>
        </w:rPr>
        <w:t xml:space="preserve"> </w:t>
      </w:r>
      <w:r w:rsidR="00E0154B" w:rsidRPr="001654CD">
        <w:rPr>
          <w:rFonts w:ascii="Times New Roman" w:hAnsi="Times New Roman"/>
          <w:b/>
          <w:color w:val="231F20"/>
          <w:sz w:val="24"/>
          <w:szCs w:val="24"/>
          <w:lang w:val="ru-RU"/>
        </w:rPr>
        <w:t>Мелкоклеточный рак</w:t>
      </w:r>
      <w:r w:rsidR="001654CD" w:rsidRPr="001654CD">
        <w:rPr>
          <w:rFonts w:ascii="Times New Roman" w:hAnsi="Times New Roman"/>
          <w:b/>
          <w:color w:val="231F20"/>
          <w:sz w:val="24"/>
          <w:szCs w:val="24"/>
          <w:lang w:val="ru-RU"/>
        </w:rPr>
        <w:t>:</w:t>
      </w:r>
      <w:r w:rsidR="00E0154B" w:rsidRPr="001654CD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r w:rsidR="001654CD">
        <w:rPr>
          <w:rFonts w:ascii="Times New Roman" w:hAnsi="Times New Roman"/>
          <w:color w:val="231F20"/>
          <w:sz w:val="24"/>
          <w:szCs w:val="24"/>
          <w:lang w:val="ru-RU"/>
        </w:rPr>
        <w:t>Ф</w:t>
      </w:r>
      <w:r w:rsidR="00E0154B" w:rsidRPr="001654CD">
        <w:rPr>
          <w:rFonts w:ascii="Times New Roman" w:hAnsi="Times New Roman"/>
          <w:color w:val="231F20"/>
          <w:sz w:val="24"/>
          <w:szCs w:val="24"/>
          <w:lang w:val="ru-RU"/>
        </w:rPr>
        <w:t>орма рака, представленная недиф</w:t>
      </w:r>
      <w:r w:rsidR="00E0154B" w:rsidRP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ференцированными</w:t>
      </w:r>
      <w:r w:rsidR="00E0154B" w:rsidRPr="001654CD">
        <w:rPr>
          <w:rFonts w:ascii="Times New Roman" w:hAnsi="Times New Roman"/>
          <w:color w:val="231F20"/>
          <w:spacing w:val="6"/>
          <w:w w:val="105"/>
          <w:sz w:val="24"/>
          <w:szCs w:val="24"/>
          <w:lang w:val="ru-RU"/>
        </w:rPr>
        <w:t xml:space="preserve"> </w:t>
      </w:r>
      <w:r w:rsidR="00E0154B" w:rsidRP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лимфоцитоподобными</w:t>
      </w:r>
      <w:r w:rsidR="00E0154B" w:rsidRPr="001654CD">
        <w:rPr>
          <w:rFonts w:ascii="Times New Roman" w:hAnsi="Times New Roman"/>
          <w:color w:val="231F20"/>
          <w:spacing w:val="7"/>
          <w:w w:val="105"/>
          <w:sz w:val="24"/>
          <w:szCs w:val="24"/>
          <w:lang w:val="ru-RU"/>
        </w:rPr>
        <w:t xml:space="preserve"> </w:t>
      </w:r>
      <w:r w:rsidR="00E0154B" w:rsidRP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клетками.</w:t>
      </w:r>
    </w:p>
    <w:p w14:paraId="557A20C9" w14:textId="3BBE483F" w:rsidR="00E0154B" w:rsidRPr="001654CD" w:rsidRDefault="00CE170C" w:rsidP="00C51BA6">
      <w:pPr>
        <w:pStyle w:val="afc"/>
        <w:spacing w:before="1" w:line="235" w:lineRule="auto"/>
        <w:ind w:right="164" w:firstLine="552"/>
        <w:rPr>
          <w:rFonts w:ascii="Times New Roman" w:hAnsi="Times New Roman"/>
          <w:sz w:val="24"/>
          <w:szCs w:val="24"/>
          <w:lang w:val="ru-RU"/>
        </w:rPr>
      </w:pPr>
      <w:r w:rsidRPr="00F162E9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2.</w:t>
      </w:r>
      <w:r w:rsidR="005F23B7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81</w:t>
      </w:r>
      <w:r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="00E0154B" w:rsidRPr="001654CD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>Фиброзный рак (скирр)</w:t>
      </w:r>
      <w:r w:rsidR="001654CD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>:</w:t>
      </w:r>
      <w:r w:rsidR="00E0154B" w:rsidRP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 xml:space="preserve"> </w:t>
      </w:r>
      <w:r w:rsid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Х</w:t>
      </w:r>
      <w:r w:rsidR="00E0154B" w:rsidRP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арактеризуется преобладанием грубоволокнистой стромы над паренхимой опухоли, состоящей из</w:t>
      </w:r>
      <w:r w:rsidR="00E0154B" w:rsidRPr="001654CD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крайне</w:t>
      </w:r>
      <w:r w:rsidR="00E0154B" w:rsidRPr="001654CD">
        <w:rPr>
          <w:rFonts w:ascii="Times New Roman" w:hAnsi="Times New Roman"/>
          <w:color w:val="231F20"/>
          <w:spacing w:val="11"/>
          <w:w w:val="105"/>
          <w:sz w:val="24"/>
          <w:szCs w:val="24"/>
          <w:lang w:val="ru-RU"/>
        </w:rPr>
        <w:t xml:space="preserve"> </w:t>
      </w:r>
      <w:r w:rsidR="00E0154B" w:rsidRP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атипичных</w:t>
      </w:r>
      <w:r w:rsidR="00E0154B" w:rsidRPr="001654CD">
        <w:rPr>
          <w:rFonts w:ascii="Times New Roman" w:hAnsi="Times New Roman"/>
          <w:color w:val="231F20"/>
          <w:spacing w:val="12"/>
          <w:w w:val="105"/>
          <w:sz w:val="24"/>
          <w:szCs w:val="24"/>
          <w:lang w:val="ru-RU"/>
        </w:rPr>
        <w:t xml:space="preserve"> </w:t>
      </w:r>
      <w:r w:rsidR="00E0154B" w:rsidRP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клеток</w:t>
      </w:r>
      <w:r w:rsidR="00E0154B" w:rsidRPr="001654CD">
        <w:rPr>
          <w:rFonts w:ascii="Times New Roman" w:hAnsi="Times New Roman"/>
          <w:color w:val="231F20"/>
          <w:spacing w:val="12"/>
          <w:w w:val="105"/>
          <w:sz w:val="24"/>
          <w:szCs w:val="24"/>
          <w:lang w:val="ru-RU"/>
        </w:rPr>
        <w:t xml:space="preserve"> </w:t>
      </w:r>
      <w:r w:rsidR="00E0154B" w:rsidRP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эпителия.</w:t>
      </w:r>
    </w:p>
    <w:p w14:paraId="4948B4A8" w14:textId="6B46EF52" w:rsidR="00E0154B" w:rsidRPr="001654CD" w:rsidRDefault="00CE170C" w:rsidP="00C51BA6">
      <w:pPr>
        <w:pStyle w:val="afc"/>
        <w:spacing w:before="2" w:line="235" w:lineRule="auto"/>
        <w:ind w:right="160" w:firstLine="552"/>
        <w:rPr>
          <w:rFonts w:ascii="Times New Roman" w:hAnsi="Times New Roman"/>
          <w:sz w:val="24"/>
          <w:szCs w:val="24"/>
          <w:lang w:val="ru-RU"/>
        </w:rPr>
      </w:pPr>
      <w:r w:rsidRPr="00F162E9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2.</w:t>
      </w:r>
      <w:r w:rsidR="005F23B7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82</w:t>
      </w:r>
      <w:r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="00E0154B" w:rsidRPr="001654CD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>Медуллярный (аденогенный) рак</w:t>
      </w:r>
      <w:r w:rsidR="001654CD" w:rsidRPr="001654CD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>:</w:t>
      </w:r>
      <w:r w:rsid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 xml:space="preserve"> Ф</w:t>
      </w:r>
      <w:r w:rsidR="00E0154B" w:rsidRP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орма рака, основной чертой которого является преобладание паренхимы опухоли</w:t>
      </w:r>
      <w:r w:rsidR="00E0154B" w:rsidRPr="001654CD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в</w:t>
      </w:r>
      <w:r w:rsidR="00E0154B" w:rsidRPr="001654CD">
        <w:rPr>
          <w:rFonts w:ascii="Times New Roman" w:hAnsi="Times New Roman"/>
          <w:color w:val="231F20"/>
          <w:spacing w:val="4"/>
          <w:w w:val="105"/>
          <w:sz w:val="24"/>
          <w:szCs w:val="24"/>
          <w:lang w:val="ru-RU"/>
        </w:rPr>
        <w:t xml:space="preserve"> </w:t>
      </w:r>
      <w:r w:rsidR="00E0154B" w:rsidRP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виде</w:t>
      </w:r>
      <w:r w:rsidR="00E0154B" w:rsidRPr="001654CD">
        <w:rPr>
          <w:rFonts w:ascii="Times New Roman" w:hAnsi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="00E0154B" w:rsidRP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пластов</w:t>
      </w:r>
      <w:r w:rsidR="00E0154B" w:rsidRPr="001654CD">
        <w:rPr>
          <w:rFonts w:ascii="Times New Roman" w:hAnsi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="00E0154B" w:rsidRP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атипичных</w:t>
      </w:r>
      <w:r w:rsidR="00E0154B" w:rsidRPr="001654CD">
        <w:rPr>
          <w:rFonts w:ascii="Times New Roman" w:hAnsi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="00E0154B" w:rsidRP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клеток</w:t>
      </w:r>
      <w:r w:rsidR="00E0154B" w:rsidRPr="001654CD">
        <w:rPr>
          <w:rFonts w:ascii="Times New Roman" w:hAnsi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="00E0154B" w:rsidRP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эпителия;</w:t>
      </w:r>
      <w:r w:rsidR="00E0154B" w:rsidRPr="001654CD">
        <w:rPr>
          <w:rFonts w:ascii="Times New Roman" w:hAnsi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="00E0154B" w:rsidRP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стромы</w:t>
      </w:r>
      <w:r w:rsidR="00E0154B" w:rsidRPr="001654CD">
        <w:rPr>
          <w:rFonts w:ascii="Times New Roman" w:hAnsi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="00E0154B" w:rsidRP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крайне</w:t>
      </w:r>
      <w:r w:rsidR="00E0154B" w:rsidRPr="001654CD">
        <w:rPr>
          <w:rFonts w:ascii="Times New Roman" w:hAnsi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="00E0154B" w:rsidRPr="001654CD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мало.</w:t>
      </w:r>
    </w:p>
    <w:p w14:paraId="72046DB7" w14:textId="415463E9" w:rsidR="00921181" w:rsidRDefault="00CE170C" w:rsidP="00C51BA6">
      <w:pPr>
        <w:spacing w:before="68" w:line="235" w:lineRule="auto"/>
        <w:ind w:right="161" w:firstLine="552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F162E9">
        <w:rPr>
          <w:rFonts w:ascii="Times New Roman" w:hAnsi="Times New Roman" w:cs="Times New Roman"/>
          <w:color w:val="231F20"/>
          <w:w w:val="105"/>
          <w:sz w:val="24"/>
          <w:szCs w:val="24"/>
        </w:rPr>
        <w:t>2.</w:t>
      </w:r>
      <w:r w:rsidR="005F23B7">
        <w:rPr>
          <w:rFonts w:ascii="Times New Roman" w:hAnsi="Times New Roman" w:cs="Times New Roman"/>
          <w:color w:val="231F20"/>
          <w:w w:val="105"/>
          <w:sz w:val="24"/>
          <w:szCs w:val="24"/>
        </w:rPr>
        <w:t>83</w:t>
      </w:r>
      <w:r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Плоскоклеточный и железистый рак</w:t>
      </w:r>
      <w:r w:rsidR="001654CD" w:rsidRPr="001654C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:</w:t>
      </w:r>
      <w:r w:rsid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Ф</w:t>
      </w:r>
      <w:r w:rsidR="00E0154B" w:rsidRP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ормы дифференци</w:t>
      </w:r>
      <w:r w:rsidR="00E0154B" w:rsidRPr="001654CD">
        <w:rPr>
          <w:rFonts w:ascii="Times New Roman" w:hAnsi="Times New Roman" w:cs="Times New Roman"/>
          <w:color w:val="231F20"/>
          <w:sz w:val="24"/>
          <w:szCs w:val="24"/>
        </w:rPr>
        <w:t>рованного,</w:t>
      </w:r>
      <w:r w:rsidR="00E0154B" w:rsidRPr="001654CD">
        <w:rPr>
          <w:rFonts w:ascii="Times New Roman" w:hAnsi="Times New Roman" w:cs="Times New Roman"/>
          <w:color w:val="231F20"/>
          <w:spacing w:val="26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sz w:val="24"/>
          <w:szCs w:val="24"/>
        </w:rPr>
        <w:t>а</w:t>
      </w:r>
      <w:r w:rsidR="00E0154B" w:rsidRPr="001654CD">
        <w:rPr>
          <w:rFonts w:ascii="Times New Roman" w:hAnsi="Times New Roman" w:cs="Times New Roman"/>
          <w:color w:val="231F20"/>
          <w:spacing w:val="51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sz w:val="24"/>
          <w:szCs w:val="24"/>
        </w:rPr>
        <w:t>солидный,</w:t>
      </w:r>
      <w:r w:rsidR="00E0154B" w:rsidRPr="001654CD">
        <w:rPr>
          <w:rFonts w:ascii="Times New Roman" w:hAnsi="Times New Roman" w:cs="Times New Roman"/>
          <w:color w:val="231F20"/>
          <w:spacing w:val="26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sz w:val="24"/>
          <w:szCs w:val="24"/>
        </w:rPr>
        <w:t>слизистый,</w:t>
      </w:r>
      <w:r w:rsidR="00E0154B" w:rsidRPr="001654CD">
        <w:rPr>
          <w:rFonts w:ascii="Times New Roman" w:hAnsi="Times New Roman" w:cs="Times New Roman"/>
          <w:color w:val="231F20"/>
          <w:spacing w:val="27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sz w:val="24"/>
          <w:szCs w:val="24"/>
        </w:rPr>
        <w:t>мелкоклеточный,</w:t>
      </w:r>
      <w:r w:rsidR="00E0154B" w:rsidRPr="001654CD">
        <w:rPr>
          <w:rFonts w:ascii="Times New Roman" w:hAnsi="Times New Roman" w:cs="Times New Roman"/>
          <w:color w:val="231F20"/>
          <w:spacing w:val="27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sz w:val="24"/>
          <w:szCs w:val="24"/>
        </w:rPr>
        <w:t>фиброзный</w:t>
      </w:r>
      <w:r w:rsidR="00E0154B" w:rsidRPr="001654CD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="00E0154B" w:rsidRPr="001654CD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медуллярный</w:t>
      </w:r>
      <w:r w:rsidR="00E0154B" w:rsidRPr="001654CD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—</w:t>
      </w:r>
      <w:r w:rsidR="00E0154B" w:rsidRPr="001654CD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недифференцированного</w:t>
      </w:r>
      <w:r w:rsidR="00E0154B" w:rsidRPr="001654CD">
        <w:rPr>
          <w:rFonts w:ascii="Times New Roman" w:hAnsi="Times New Roman" w:cs="Times New Roman"/>
          <w:color w:val="231F20"/>
          <w:spacing w:val="10"/>
          <w:w w:val="105"/>
          <w:sz w:val="24"/>
          <w:szCs w:val="24"/>
        </w:rPr>
        <w:t xml:space="preserve"> </w:t>
      </w:r>
      <w:r w:rsidR="00E0154B" w:rsidRPr="001654CD">
        <w:rPr>
          <w:rFonts w:ascii="Times New Roman" w:hAnsi="Times New Roman" w:cs="Times New Roman"/>
          <w:color w:val="231F20"/>
          <w:w w:val="105"/>
          <w:sz w:val="24"/>
          <w:szCs w:val="24"/>
        </w:rPr>
        <w:t>рака.</w:t>
      </w:r>
    </w:p>
    <w:p w14:paraId="2C2F85D1" w14:textId="7D5924EC" w:rsidR="00E0154B" w:rsidRPr="00921181" w:rsidRDefault="00CE170C" w:rsidP="00C51BA6">
      <w:pPr>
        <w:spacing w:before="68" w:line="235" w:lineRule="auto"/>
        <w:ind w:right="161" w:firstLine="552"/>
        <w:rPr>
          <w:rFonts w:ascii="Times New Roman" w:hAnsi="Times New Roman" w:cs="Times New Roman"/>
          <w:b/>
          <w:sz w:val="24"/>
          <w:szCs w:val="24"/>
        </w:rPr>
      </w:pPr>
      <w:r w:rsidRPr="00F162E9">
        <w:rPr>
          <w:rFonts w:ascii="Times New Roman" w:hAnsi="Times New Roman" w:cs="Times New Roman"/>
          <w:color w:val="231F20"/>
          <w:w w:val="105"/>
          <w:sz w:val="24"/>
          <w:szCs w:val="24"/>
        </w:rPr>
        <w:t>2.</w:t>
      </w:r>
      <w:r w:rsidR="005F23B7">
        <w:rPr>
          <w:rFonts w:ascii="Times New Roman" w:hAnsi="Times New Roman" w:cs="Times New Roman"/>
          <w:color w:val="231F20"/>
          <w:w w:val="105"/>
          <w:sz w:val="24"/>
          <w:szCs w:val="24"/>
        </w:rPr>
        <w:t>84</w:t>
      </w:r>
      <w:r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Опухоли</w:t>
      </w:r>
      <w:r w:rsidR="00E0154B" w:rsidRPr="00921181">
        <w:rPr>
          <w:rFonts w:ascii="Times New Roman" w:hAnsi="Times New Roman" w:cs="Times New Roman"/>
          <w:b/>
          <w:color w:val="231F20"/>
          <w:spacing w:val="12"/>
          <w:w w:val="105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экзо-</w:t>
      </w:r>
      <w:r w:rsidR="00E0154B" w:rsidRPr="00921181">
        <w:rPr>
          <w:rFonts w:ascii="Times New Roman" w:hAnsi="Times New Roman" w:cs="Times New Roman"/>
          <w:b/>
          <w:color w:val="231F20"/>
          <w:spacing w:val="12"/>
          <w:w w:val="105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и</w:t>
      </w:r>
      <w:r w:rsidR="00E0154B" w:rsidRPr="00921181">
        <w:rPr>
          <w:rFonts w:ascii="Times New Roman" w:hAnsi="Times New Roman" w:cs="Times New Roman"/>
          <w:b/>
          <w:color w:val="231F20"/>
          <w:spacing w:val="13"/>
          <w:w w:val="105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эндокринных</w:t>
      </w:r>
      <w:r w:rsidR="00E0154B" w:rsidRPr="00921181">
        <w:rPr>
          <w:rFonts w:ascii="Times New Roman" w:hAnsi="Times New Roman" w:cs="Times New Roman"/>
          <w:b/>
          <w:color w:val="231F20"/>
          <w:spacing w:val="12"/>
          <w:w w:val="105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желез,</w:t>
      </w:r>
      <w:r w:rsidR="00E0154B" w:rsidRPr="00921181">
        <w:rPr>
          <w:rFonts w:ascii="Times New Roman" w:hAnsi="Times New Roman" w:cs="Times New Roman"/>
          <w:b/>
          <w:color w:val="231F20"/>
          <w:spacing w:val="13"/>
          <w:w w:val="105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а</w:t>
      </w:r>
      <w:r w:rsidR="00E0154B" w:rsidRPr="00921181">
        <w:rPr>
          <w:rFonts w:ascii="Times New Roman" w:hAnsi="Times New Roman" w:cs="Times New Roman"/>
          <w:b/>
          <w:color w:val="231F20"/>
          <w:spacing w:val="12"/>
          <w:w w:val="105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также</w:t>
      </w:r>
      <w:r w:rsidR="00E0154B" w:rsidRPr="00921181">
        <w:rPr>
          <w:rFonts w:ascii="Times New Roman" w:hAnsi="Times New Roman" w:cs="Times New Roman"/>
          <w:b/>
          <w:color w:val="231F20"/>
          <w:spacing w:val="1"/>
          <w:w w:val="105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b/>
          <w:color w:val="231F20"/>
          <w:sz w:val="24"/>
          <w:szCs w:val="24"/>
        </w:rPr>
        <w:t>эпителиальных</w:t>
      </w:r>
      <w:r w:rsidR="00E0154B" w:rsidRPr="00921181">
        <w:rPr>
          <w:rFonts w:ascii="Times New Roman" w:hAnsi="Times New Roman" w:cs="Times New Roman"/>
          <w:b/>
          <w:color w:val="231F20"/>
          <w:spacing w:val="46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b/>
          <w:color w:val="231F20"/>
          <w:sz w:val="24"/>
          <w:szCs w:val="24"/>
        </w:rPr>
        <w:t>покровов</w:t>
      </w:r>
      <w:r w:rsidR="00E0154B" w:rsidRPr="00921181">
        <w:rPr>
          <w:rFonts w:ascii="Times New Roman" w:hAnsi="Times New Roman" w:cs="Times New Roman"/>
          <w:b/>
          <w:color w:val="231F20"/>
          <w:spacing w:val="47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b/>
          <w:color w:val="231F20"/>
          <w:sz w:val="24"/>
          <w:szCs w:val="24"/>
        </w:rPr>
        <w:t>(органоспецифические)</w:t>
      </w:r>
      <w:r w:rsidR="00921181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: </w:t>
      </w:r>
      <w:r w:rsidR="00E0154B" w:rsidRPr="00921181">
        <w:rPr>
          <w:rFonts w:ascii="Times New Roman" w:hAnsi="Times New Roman" w:cs="Times New Roman"/>
          <w:color w:val="231F20"/>
          <w:w w:val="105"/>
          <w:sz w:val="24"/>
          <w:szCs w:val="24"/>
        </w:rPr>
        <w:t>Это большая группа доброкачественных и злокачественных опухолей,</w:t>
      </w:r>
      <w:r w:rsidR="00E0154B" w:rsidRPr="00921181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color w:val="231F20"/>
          <w:w w:val="105"/>
          <w:sz w:val="24"/>
          <w:szCs w:val="24"/>
        </w:rPr>
        <w:t>которые</w:t>
      </w:r>
      <w:r w:rsidR="00E0154B" w:rsidRPr="00921181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color w:val="231F20"/>
          <w:w w:val="105"/>
          <w:sz w:val="24"/>
          <w:szCs w:val="24"/>
        </w:rPr>
        <w:t>развиваются</w:t>
      </w:r>
      <w:r w:rsidR="00E0154B" w:rsidRPr="00921181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color w:val="231F20"/>
          <w:w w:val="105"/>
          <w:sz w:val="24"/>
          <w:szCs w:val="24"/>
        </w:rPr>
        <w:t>лишь</w:t>
      </w:r>
      <w:r w:rsidR="00E0154B" w:rsidRPr="00921181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="00E0154B" w:rsidRPr="00921181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определенных</w:t>
      </w:r>
      <w:r w:rsidR="00E0154B" w:rsidRPr="00921181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color w:val="231F20"/>
          <w:w w:val="105"/>
          <w:sz w:val="24"/>
          <w:szCs w:val="24"/>
        </w:rPr>
        <w:t>органах</w:t>
      </w:r>
      <w:r w:rsidR="00E0154B" w:rsidRPr="00921181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="00E0154B" w:rsidRPr="00921181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нередко сохраняют их морфофункциональные черты. </w:t>
      </w:r>
    </w:p>
    <w:p w14:paraId="362D5D12" w14:textId="136AA1B9" w:rsidR="00E0154B" w:rsidRPr="00921181" w:rsidRDefault="00CE170C" w:rsidP="00921181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85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b/>
          <w:sz w:val="24"/>
          <w:szCs w:val="24"/>
        </w:rPr>
        <w:t>Базально-клеточный рак кожи</w:t>
      </w:r>
      <w:r w:rsidR="00921181" w:rsidRPr="00921181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921181">
        <w:rPr>
          <w:rFonts w:ascii="Times New Roman" w:hAnsi="Times New Roman" w:cs="Times New Roman"/>
          <w:sz w:val="24"/>
          <w:szCs w:val="24"/>
        </w:rPr>
        <w:t xml:space="preserve"> </w:t>
      </w:r>
      <w:r w:rsidR="00921181" w:rsidRPr="00921181">
        <w:rPr>
          <w:rFonts w:ascii="Times New Roman" w:hAnsi="Times New Roman" w:cs="Times New Roman"/>
          <w:sz w:val="24"/>
          <w:szCs w:val="24"/>
        </w:rPr>
        <w:t>П</w:t>
      </w:r>
      <w:r w:rsidR="00E0154B" w:rsidRPr="00921181">
        <w:rPr>
          <w:rFonts w:ascii="Times New Roman" w:hAnsi="Times New Roman" w:cs="Times New Roman"/>
          <w:sz w:val="24"/>
          <w:szCs w:val="24"/>
        </w:rPr>
        <w:t>редставлен бляшкой, узлом или глубокой язвой, чаще на лице или шее. Обладает местным деструирующим ростом, рецидивирует, но не дает метастазов.</w:t>
      </w:r>
    </w:p>
    <w:p w14:paraId="05585395" w14:textId="2C8117AD" w:rsidR="00E0154B" w:rsidRPr="00921181" w:rsidRDefault="00CE170C" w:rsidP="00921181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86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b/>
          <w:sz w:val="24"/>
          <w:szCs w:val="24"/>
        </w:rPr>
        <w:t>Светлоклеточный (гипернефроидный) рак</w:t>
      </w:r>
      <w:r w:rsidR="00921181" w:rsidRPr="00921181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921181">
        <w:rPr>
          <w:rFonts w:ascii="Times New Roman" w:hAnsi="Times New Roman" w:cs="Times New Roman"/>
          <w:sz w:val="24"/>
          <w:szCs w:val="24"/>
        </w:rPr>
        <w:t xml:space="preserve"> </w:t>
      </w:r>
      <w:r w:rsidR="00921181" w:rsidRPr="00921181">
        <w:rPr>
          <w:rFonts w:ascii="Times New Roman" w:hAnsi="Times New Roman" w:cs="Times New Roman"/>
          <w:sz w:val="24"/>
          <w:szCs w:val="24"/>
        </w:rPr>
        <w:t>Н</w:t>
      </w:r>
      <w:r w:rsidR="00E0154B" w:rsidRPr="00921181">
        <w:rPr>
          <w:rFonts w:ascii="Times New Roman" w:hAnsi="Times New Roman" w:cs="Times New Roman"/>
          <w:sz w:val="24"/>
          <w:szCs w:val="24"/>
        </w:rPr>
        <w:t>аиболее часто встречающийся рак почки, имеет характерное микроскопическое строение, дает обширные гематогенные метастазы, прорастает в кровеносные сосуды, где образует «опухолевые тромбы». Обширные некрозы и кровоизлияния придают опухоли пестрый вид.</w:t>
      </w:r>
    </w:p>
    <w:p w14:paraId="288B3F04" w14:textId="3B63080B" w:rsidR="00E0154B" w:rsidRPr="00921181" w:rsidRDefault="00CE170C" w:rsidP="00C51BA6">
      <w:pPr>
        <w:spacing w:before="3" w:line="235" w:lineRule="auto"/>
        <w:ind w:right="207" w:firstLine="552"/>
        <w:rPr>
          <w:rFonts w:ascii="Times New Roman" w:hAnsi="Times New Roman" w:cs="Times New Roman"/>
          <w:color w:val="231F20"/>
          <w:sz w:val="24"/>
          <w:szCs w:val="24"/>
        </w:rPr>
      </w:pPr>
      <w:r w:rsidRPr="00F162E9">
        <w:rPr>
          <w:rFonts w:ascii="Times New Roman" w:hAnsi="Times New Roman" w:cs="Times New Roman"/>
          <w:color w:val="231F20"/>
          <w:sz w:val="24"/>
          <w:szCs w:val="24"/>
        </w:rPr>
        <w:t>2.</w:t>
      </w:r>
      <w:r w:rsidR="005F23B7">
        <w:rPr>
          <w:rFonts w:ascii="Times New Roman" w:hAnsi="Times New Roman" w:cs="Times New Roman"/>
          <w:color w:val="231F20"/>
          <w:sz w:val="24"/>
          <w:szCs w:val="24"/>
        </w:rPr>
        <w:t>87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b/>
          <w:color w:val="231F20"/>
          <w:sz w:val="24"/>
          <w:szCs w:val="24"/>
        </w:rPr>
        <w:t>Болезнь</w:t>
      </w:r>
      <w:r w:rsidR="00E0154B" w:rsidRPr="00921181">
        <w:rPr>
          <w:rFonts w:ascii="Times New Roman" w:hAnsi="Times New Roman" w:cs="Times New Roman"/>
          <w:b/>
          <w:color w:val="231F20"/>
          <w:spacing w:val="1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b/>
          <w:color w:val="231F20"/>
          <w:sz w:val="24"/>
          <w:szCs w:val="24"/>
        </w:rPr>
        <w:t>Педжета</w:t>
      </w:r>
      <w:r w:rsidR="00E0154B" w:rsidRPr="00921181">
        <w:rPr>
          <w:rFonts w:ascii="Times New Roman" w:hAnsi="Times New Roman" w:cs="Times New Roman"/>
          <w:b/>
          <w:color w:val="231F20"/>
          <w:spacing w:val="1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b/>
          <w:color w:val="231F20"/>
          <w:sz w:val="24"/>
          <w:szCs w:val="24"/>
        </w:rPr>
        <w:t>молочной</w:t>
      </w:r>
      <w:r w:rsidR="00E0154B" w:rsidRPr="00921181">
        <w:rPr>
          <w:rFonts w:ascii="Times New Roman" w:hAnsi="Times New Roman" w:cs="Times New Roman"/>
          <w:b/>
          <w:color w:val="231F20"/>
          <w:spacing w:val="1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b/>
          <w:color w:val="231F20"/>
          <w:sz w:val="24"/>
          <w:szCs w:val="24"/>
        </w:rPr>
        <w:t>железы</w:t>
      </w:r>
      <w:r w:rsidR="00921181" w:rsidRPr="00921181">
        <w:rPr>
          <w:rFonts w:ascii="Times New Roman" w:hAnsi="Times New Roman" w:cs="Times New Roman"/>
          <w:b/>
          <w:color w:val="231F20"/>
          <w:spacing w:val="1"/>
          <w:sz w:val="24"/>
          <w:szCs w:val="24"/>
        </w:rPr>
        <w:t>:</w:t>
      </w:r>
      <w:r w:rsidR="00E0154B" w:rsidRPr="00921181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color w:val="231F20"/>
          <w:sz w:val="24"/>
          <w:szCs w:val="24"/>
        </w:rPr>
        <w:t>особая</w:t>
      </w:r>
      <w:r w:rsidR="00E0154B" w:rsidRPr="00921181">
        <w:rPr>
          <w:rFonts w:ascii="Times New Roman" w:hAnsi="Times New Roman" w:cs="Times New Roman"/>
          <w:color w:val="231F20"/>
          <w:spacing w:val="47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color w:val="231F20"/>
          <w:sz w:val="24"/>
          <w:szCs w:val="24"/>
        </w:rPr>
        <w:t>разновидность</w:t>
      </w:r>
      <w:r w:rsidR="00E0154B" w:rsidRPr="00921181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color w:val="231F20"/>
          <w:sz w:val="24"/>
          <w:szCs w:val="24"/>
        </w:rPr>
        <w:t>рака,</w:t>
      </w:r>
      <w:r w:rsidR="00E0154B" w:rsidRPr="00921181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color w:val="231F20"/>
          <w:sz w:val="24"/>
          <w:szCs w:val="24"/>
        </w:rPr>
        <w:t>который</w:t>
      </w:r>
      <w:r w:rsidR="00E0154B" w:rsidRPr="00921181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color w:val="231F20"/>
          <w:sz w:val="24"/>
          <w:szCs w:val="24"/>
        </w:rPr>
        <w:t>характеризуется</w:t>
      </w:r>
      <w:r w:rsidR="00E0154B" w:rsidRPr="00921181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color w:val="231F20"/>
          <w:sz w:val="24"/>
          <w:szCs w:val="24"/>
        </w:rPr>
        <w:t>экземоподобным</w:t>
      </w:r>
      <w:r w:rsidR="00E0154B" w:rsidRPr="00921181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color w:val="231F20"/>
          <w:sz w:val="24"/>
          <w:szCs w:val="24"/>
        </w:rPr>
        <w:t>поражением кожи соска (интраэпидермоидный рак) и самой</w:t>
      </w:r>
      <w:r w:rsidR="00E0154B" w:rsidRPr="00921181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color w:val="231F20"/>
          <w:sz w:val="24"/>
          <w:szCs w:val="24"/>
        </w:rPr>
        <w:t>железы.</w:t>
      </w:r>
    </w:p>
    <w:p w14:paraId="00FD45AA" w14:textId="18A040BD" w:rsidR="00E0154B" w:rsidRPr="006E38FF" w:rsidRDefault="00CE170C" w:rsidP="00C51BA6">
      <w:pPr>
        <w:spacing w:before="3" w:line="235" w:lineRule="auto"/>
        <w:ind w:right="207" w:firstLine="552"/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color w:val="231F20"/>
          <w:w w:val="105"/>
          <w:sz w:val="24"/>
          <w:szCs w:val="24"/>
        </w:rPr>
        <w:t>2.</w:t>
      </w:r>
      <w:r w:rsidR="005F23B7">
        <w:rPr>
          <w:rFonts w:ascii="Times New Roman" w:hAnsi="Times New Roman" w:cs="Times New Roman"/>
          <w:color w:val="231F20"/>
          <w:w w:val="105"/>
          <w:sz w:val="24"/>
          <w:szCs w:val="24"/>
        </w:rPr>
        <w:t>88</w:t>
      </w:r>
      <w:r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Семинома</w:t>
      </w:r>
      <w:r w:rsidR="00921181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921181">
        <w:rPr>
          <w:rFonts w:ascii="Times New Roman" w:hAnsi="Times New Roman" w:cs="Times New Roman"/>
          <w:color w:val="231F20"/>
          <w:w w:val="105"/>
          <w:sz w:val="24"/>
          <w:szCs w:val="24"/>
        </w:rPr>
        <w:t>З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локачественная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опухоль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из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герминативных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клеток, встречается чаще при крипторхизме, метастазирует</w:t>
      </w:r>
      <w:r w:rsidR="00E0154B" w:rsidRPr="006E38FF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как</w:t>
      </w:r>
      <w:r w:rsidR="00E0154B" w:rsidRPr="006E38FF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лимфогенно,</w:t>
      </w:r>
      <w:r w:rsidR="00E0154B" w:rsidRPr="006E38FF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так</w:t>
      </w:r>
      <w:r w:rsidR="00E0154B" w:rsidRPr="006E38FF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="00E0154B" w:rsidRPr="006E38FF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гематогенно.</w:t>
      </w:r>
    </w:p>
    <w:p w14:paraId="184314CE" w14:textId="6A7DAAF9" w:rsidR="00921181" w:rsidRDefault="00CE170C" w:rsidP="00C51BA6">
      <w:pPr>
        <w:pStyle w:val="afc"/>
        <w:spacing w:before="2" w:line="235" w:lineRule="auto"/>
        <w:ind w:right="204" w:firstLine="552"/>
        <w:rPr>
          <w:rFonts w:ascii="Times New Roman" w:hAnsi="Times New Roman"/>
          <w:color w:val="231F20"/>
          <w:w w:val="105"/>
          <w:sz w:val="24"/>
          <w:szCs w:val="24"/>
          <w:lang w:val="ru-RU"/>
        </w:rPr>
      </w:pPr>
      <w:r w:rsidRPr="00F162E9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2.</w:t>
      </w:r>
      <w:r w:rsidR="005F23B7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89</w:t>
      </w:r>
      <w:r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>Хорионэпителиома</w:t>
      </w:r>
      <w:r w:rsidR="00921181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>:</w:t>
      </w:r>
      <w:r w:rsidR="00E0154B" w:rsidRPr="006E38FF">
        <w:rPr>
          <w:rFonts w:ascii="Times New Roman" w:hAnsi="Times New Roman"/>
          <w:b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921181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З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локачественная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опухоль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трофобласта, развивается из дифференцированного хориального эпителия плода и синцитиальных элементов. Встречается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обычно в матке после пузырного заноса, трубной беременности</w:t>
      </w:r>
      <w:r w:rsidR="00E0154B" w:rsidRPr="006E38FF">
        <w:rPr>
          <w:rFonts w:ascii="Times New Roman" w:hAnsi="Times New Roman"/>
          <w:color w:val="231F20"/>
          <w:spacing w:val="-47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или</w:t>
      </w:r>
      <w:r w:rsidR="00E0154B" w:rsidRPr="006E38FF">
        <w:rPr>
          <w:rFonts w:ascii="Times New Roman" w:hAnsi="Times New Roman"/>
          <w:color w:val="231F20"/>
          <w:spacing w:val="8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аборта.</w:t>
      </w:r>
      <w:r w:rsidR="00E0154B" w:rsidRPr="006E38FF">
        <w:rPr>
          <w:rFonts w:ascii="Times New Roman" w:hAnsi="Times New Roman"/>
          <w:color w:val="231F20"/>
          <w:spacing w:val="9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Типичны</w:t>
      </w:r>
      <w:r w:rsidR="00E0154B" w:rsidRPr="006E38FF">
        <w:rPr>
          <w:rFonts w:ascii="Times New Roman" w:hAnsi="Times New Roman"/>
          <w:color w:val="231F20"/>
          <w:spacing w:val="9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метастазы</w:t>
      </w:r>
      <w:r w:rsidR="00E0154B" w:rsidRPr="006E38FF">
        <w:rPr>
          <w:rFonts w:ascii="Times New Roman" w:hAnsi="Times New Roman"/>
          <w:color w:val="231F20"/>
          <w:spacing w:val="9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в</w:t>
      </w:r>
      <w:r w:rsidR="00E0154B" w:rsidRPr="006E38FF">
        <w:rPr>
          <w:rFonts w:ascii="Times New Roman" w:hAnsi="Times New Roman"/>
          <w:color w:val="231F20"/>
          <w:spacing w:val="9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легкие.</w:t>
      </w:r>
      <w:bookmarkStart w:id="17" w:name="_TOC_250049"/>
    </w:p>
    <w:p w14:paraId="378E3947" w14:textId="3D94FB5F" w:rsidR="00F162E9" w:rsidRPr="005F23B7" w:rsidRDefault="00CE170C" w:rsidP="005F23B7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90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b/>
          <w:sz w:val="24"/>
          <w:szCs w:val="24"/>
        </w:rPr>
        <w:t xml:space="preserve">Мягкотканые </w:t>
      </w:r>
      <w:bookmarkEnd w:id="17"/>
      <w:r w:rsidR="00E0154B" w:rsidRPr="00921181">
        <w:rPr>
          <w:rFonts w:ascii="Times New Roman" w:hAnsi="Times New Roman" w:cs="Times New Roman"/>
          <w:b/>
          <w:sz w:val="24"/>
          <w:szCs w:val="24"/>
        </w:rPr>
        <w:t>опухоли</w:t>
      </w:r>
      <w:r w:rsidR="00921181" w:rsidRPr="00921181">
        <w:rPr>
          <w:rFonts w:ascii="Times New Roman" w:hAnsi="Times New Roman" w:cs="Times New Roman"/>
          <w:b/>
          <w:sz w:val="24"/>
          <w:szCs w:val="24"/>
        </w:rPr>
        <w:t>:</w:t>
      </w:r>
      <w:r w:rsidR="00921181" w:rsidRPr="00921181"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sz w:val="24"/>
          <w:szCs w:val="24"/>
        </w:rPr>
        <w:t xml:space="preserve">Опухоли мягких тканей встречаются относительно часто. Группа мягкотканых опухолей гетерогенна и включает опухоли различных тканей: фиброзной, жировой, мышечной, синовиальной, мезотелиальной, костной и хрящевой, а также сосудов (кровеносных и лимфатических). </w:t>
      </w:r>
    </w:p>
    <w:p w14:paraId="448832FF" w14:textId="1EB68FC6" w:rsidR="00921181" w:rsidRDefault="0070780B" w:rsidP="00921181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91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Фиброма</w:t>
      </w:r>
      <w:r w:rsidR="00921181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921181">
        <w:rPr>
          <w:rFonts w:ascii="Times New Roman" w:hAnsi="Times New Roman" w:cs="Times New Roman"/>
          <w:sz w:val="24"/>
          <w:szCs w:val="24"/>
        </w:rPr>
        <w:t>О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пухоль из фиброзной ткани, в которой могут преобладать коллагеновые волокна либо клетки типа фибробластов и фиброцитов. Локализация самая разнообразная. </w:t>
      </w:r>
    </w:p>
    <w:p w14:paraId="45ACA3E2" w14:textId="01CCB423" w:rsidR="00E0154B" w:rsidRPr="006E38FF" w:rsidRDefault="0070780B" w:rsidP="00921181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92</w:t>
      </w:r>
      <w:r w:rsidRPr="00F162E9"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b/>
          <w:sz w:val="24"/>
          <w:szCs w:val="24"/>
        </w:rPr>
        <w:t>Дерматофиброма (гистиоцитома)</w:t>
      </w:r>
      <w:r w:rsidR="00921181">
        <w:rPr>
          <w:rFonts w:ascii="Times New Roman" w:hAnsi="Times New Roman" w:cs="Times New Roman"/>
          <w:sz w:val="24"/>
          <w:szCs w:val="24"/>
        </w:rPr>
        <w:t>: О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круглая, желтого или бурого цвета </w:t>
      </w:r>
      <w:r w:rsidR="00E0154B" w:rsidRPr="006E38FF">
        <w:rPr>
          <w:rFonts w:ascii="Times New Roman" w:hAnsi="Times New Roman" w:cs="Times New Roman"/>
          <w:sz w:val="24"/>
          <w:szCs w:val="24"/>
        </w:rPr>
        <w:lastRenderedPageBreak/>
        <w:t xml:space="preserve">опухоль, встречается обычно на коже ног. </w:t>
      </w:r>
    </w:p>
    <w:p w14:paraId="77DE0D43" w14:textId="46ABB5AA" w:rsidR="00921181" w:rsidRDefault="0070780B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93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Липома</w:t>
      </w:r>
      <w:r w:rsidR="00921181">
        <w:rPr>
          <w:rFonts w:ascii="Times New Roman" w:hAnsi="Times New Roman" w:cs="Times New Roman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921181">
        <w:rPr>
          <w:rFonts w:ascii="Times New Roman" w:hAnsi="Times New Roman" w:cs="Times New Roman"/>
          <w:sz w:val="24"/>
          <w:szCs w:val="24"/>
        </w:rPr>
        <w:t>О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диночная или множественная округлая, четко отграниченная опухоль, состоящая из жировой ткани и построенная из долек неправильной формы. Внутримышечная (инфильтрирующая) липома не имеет четких границ, растет между пучками мышечных волокон и вызывает их атрофию. </w:t>
      </w:r>
    </w:p>
    <w:p w14:paraId="0B17EAC0" w14:textId="58E4F7AD" w:rsidR="00E0154B" w:rsidRPr="006E38FF" w:rsidRDefault="0070780B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94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b/>
          <w:sz w:val="24"/>
          <w:szCs w:val="24"/>
        </w:rPr>
        <w:t>Гибернома</w:t>
      </w:r>
      <w:r w:rsidR="00921181">
        <w:rPr>
          <w:rFonts w:ascii="Times New Roman" w:hAnsi="Times New Roman" w:cs="Times New Roman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921181">
        <w:rPr>
          <w:rFonts w:ascii="Times New Roman" w:hAnsi="Times New Roman" w:cs="Times New Roman"/>
          <w:sz w:val="24"/>
          <w:szCs w:val="24"/>
        </w:rPr>
        <w:t>О</w:t>
      </w:r>
      <w:r w:rsidR="00E0154B" w:rsidRPr="006E38FF">
        <w:rPr>
          <w:rFonts w:ascii="Times New Roman" w:hAnsi="Times New Roman" w:cs="Times New Roman"/>
          <w:sz w:val="24"/>
          <w:szCs w:val="24"/>
        </w:rPr>
        <w:t>пухоль типа бурого жира, дольчатого строения; состоит из содержащих жир полигональных клеток, которые образуют ячейки и дольки.</w:t>
      </w:r>
    </w:p>
    <w:p w14:paraId="30D5134A" w14:textId="39835464" w:rsidR="00921181" w:rsidRDefault="0070780B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95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Миома</w:t>
      </w:r>
      <w:r w:rsidR="00921181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921181">
        <w:rPr>
          <w:rFonts w:ascii="Times New Roman" w:hAnsi="Times New Roman" w:cs="Times New Roman"/>
          <w:sz w:val="24"/>
          <w:szCs w:val="24"/>
        </w:rPr>
        <w:t>П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редставлена несколькими видами опухолей. </w:t>
      </w:r>
    </w:p>
    <w:p w14:paraId="46B20590" w14:textId="521B7992" w:rsidR="00921181" w:rsidRDefault="0070780B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96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b/>
          <w:sz w:val="24"/>
          <w:szCs w:val="24"/>
        </w:rPr>
        <w:t>Лейомиома</w:t>
      </w:r>
      <w:r w:rsidR="00921181">
        <w:rPr>
          <w:rFonts w:ascii="Times New Roman" w:hAnsi="Times New Roman" w:cs="Times New Roman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921181">
        <w:rPr>
          <w:rFonts w:ascii="Times New Roman" w:hAnsi="Times New Roman" w:cs="Times New Roman"/>
          <w:sz w:val="24"/>
          <w:szCs w:val="24"/>
        </w:rPr>
        <w:t>О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круглая плотная опухоль различной локализации, единичная или множественная, построена из пучков гладкомышечных клеток. </w:t>
      </w:r>
    </w:p>
    <w:p w14:paraId="58FB6454" w14:textId="44C1319E" w:rsidR="00921181" w:rsidRDefault="00F162E9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97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b/>
          <w:sz w:val="24"/>
          <w:szCs w:val="24"/>
        </w:rPr>
        <w:t>Рабдомиома</w:t>
      </w:r>
      <w:r w:rsidR="00921181" w:rsidRPr="00921181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921181">
        <w:rPr>
          <w:rFonts w:ascii="Times New Roman" w:hAnsi="Times New Roman" w:cs="Times New Roman"/>
          <w:sz w:val="24"/>
          <w:szCs w:val="24"/>
        </w:rPr>
        <w:t>У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зловатая опухоль из поперечно-полосатой мышечной ткани. Состоит из клеток, напоминающих эмбриональные мышечные элементы и миобласты. Встречается чаще в мышцах конечностей у детей. </w:t>
      </w:r>
    </w:p>
    <w:p w14:paraId="2F956C77" w14:textId="55ACB2F3" w:rsidR="00E0154B" w:rsidRPr="006E38FF" w:rsidRDefault="00F162E9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98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b/>
          <w:sz w:val="24"/>
          <w:szCs w:val="24"/>
        </w:rPr>
        <w:t>3ернисто-клето</w:t>
      </w:r>
      <w:r w:rsidR="00921181">
        <w:rPr>
          <w:rFonts w:ascii="Times New Roman" w:hAnsi="Times New Roman" w:cs="Times New Roman"/>
          <w:b/>
          <w:sz w:val="24"/>
          <w:szCs w:val="24"/>
        </w:rPr>
        <w:t>чная опухоль (опухоль Абрикосо</w:t>
      </w:r>
      <w:r w:rsidR="00E0154B" w:rsidRPr="00921181">
        <w:rPr>
          <w:rFonts w:ascii="Times New Roman" w:hAnsi="Times New Roman" w:cs="Times New Roman"/>
          <w:b/>
          <w:sz w:val="24"/>
          <w:szCs w:val="24"/>
        </w:rPr>
        <w:t>ва)</w:t>
      </w:r>
      <w:r w:rsidR="00921181" w:rsidRPr="00921181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921181">
        <w:rPr>
          <w:rFonts w:ascii="Times New Roman" w:hAnsi="Times New Roman" w:cs="Times New Roman"/>
          <w:sz w:val="24"/>
          <w:szCs w:val="24"/>
        </w:rPr>
        <w:t>О</w:t>
      </w:r>
      <w:r w:rsidR="00E0154B" w:rsidRPr="006E38FF">
        <w:rPr>
          <w:rFonts w:ascii="Times New Roman" w:hAnsi="Times New Roman" w:cs="Times New Roman"/>
          <w:sz w:val="24"/>
          <w:szCs w:val="24"/>
        </w:rPr>
        <w:t>тграниченная капсулой опухоль, которую находят обычно в языке, пищеводе, коже. Состоит из круглых клеток с зернистой цитоплазмой, нап</w:t>
      </w:r>
      <w:r w:rsidR="00921181">
        <w:rPr>
          <w:rFonts w:ascii="Times New Roman" w:hAnsi="Times New Roman" w:cs="Times New Roman"/>
          <w:sz w:val="24"/>
          <w:szCs w:val="24"/>
        </w:rPr>
        <w:t>оминающих миобласты (миобласто</w:t>
      </w:r>
      <w:r w:rsidR="00E0154B" w:rsidRPr="006E38FF">
        <w:rPr>
          <w:rFonts w:ascii="Times New Roman" w:hAnsi="Times New Roman" w:cs="Times New Roman"/>
          <w:sz w:val="24"/>
          <w:szCs w:val="24"/>
        </w:rPr>
        <w:t>миома). Миогенная природа опухоли оспаривается: обсуждается ее гистиоцитарное или нейрогенное происхождение.</w:t>
      </w:r>
    </w:p>
    <w:p w14:paraId="38B14AF9" w14:textId="20C4440E" w:rsidR="00921181" w:rsidRDefault="00F162E9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 xml:space="preserve">99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Гемангиома</w:t>
      </w:r>
      <w:r w:rsidR="00921181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921181">
        <w:rPr>
          <w:rFonts w:ascii="Times New Roman" w:hAnsi="Times New Roman" w:cs="Times New Roman"/>
          <w:sz w:val="24"/>
          <w:szCs w:val="24"/>
        </w:rPr>
        <w:t>И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меет несколько разновидностей: капиллярная, венозная, кавернозная гемангиома, доброкачественная гемангиоэндотелиома. Встречаются они обычно в коже, слизистых оболочках, печени, мышцах, костях. </w:t>
      </w:r>
    </w:p>
    <w:p w14:paraId="793D37D7" w14:textId="10FB1A38" w:rsidR="003B1EB4" w:rsidRPr="006E38FF" w:rsidRDefault="00F162E9" w:rsidP="003B1EB4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Лимфангиома</w:t>
      </w:r>
      <w:r w:rsidR="00921181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921181">
        <w:rPr>
          <w:rFonts w:ascii="Times New Roman" w:hAnsi="Times New Roman" w:cs="Times New Roman"/>
          <w:sz w:val="24"/>
          <w:szCs w:val="24"/>
        </w:rPr>
        <w:t>С</w:t>
      </w:r>
      <w:r w:rsidR="00E0154B" w:rsidRPr="006E38FF">
        <w:rPr>
          <w:rFonts w:ascii="Times New Roman" w:hAnsi="Times New Roman" w:cs="Times New Roman"/>
          <w:sz w:val="24"/>
          <w:szCs w:val="24"/>
        </w:rPr>
        <w:t>остоит из разрастаний лимфатических сосудов обычно в виде пещеристых полостей или кист, заполненных лимфой. Локализуется на шее, губах, в языке, забрюшинном пространстве, ведет к диффузному утолщению тканей и увеличению размеров органов.</w:t>
      </w:r>
    </w:p>
    <w:p w14:paraId="4B723BCA" w14:textId="3F13A026" w:rsidR="00E0154B" w:rsidRPr="006E38FF" w:rsidRDefault="00F162E9" w:rsidP="00C51BA6">
      <w:pPr>
        <w:spacing w:before="4" w:line="235" w:lineRule="auto"/>
        <w:ind w:right="210" w:firstLine="552"/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101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Доброкачественная синовиома</w:t>
      </w:r>
      <w:r w:rsidR="00921181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 </w:t>
      </w:r>
      <w:r w:rsidR="00921181">
        <w:rPr>
          <w:rFonts w:ascii="Times New Roman" w:hAnsi="Times New Roman" w:cs="Times New Roman"/>
          <w:color w:val="231F20"/>
          <w:w w:val="105"/>
          <w:sz w:val="24"/>
          <w:szCs w:val="24"/>
        </w:rPr>
        <w:t>П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остроена из синовиальных</w:t>
      </w:r>
      <w:r w:rsidR="00E0154B" w:rsidRPr="006E38FF">
        <w:rPr>
          <w:rFonts w:ascii="Times New Roman" w:hAnsi="Times New Roman" w:cs="Times New Roman"/>
          <w:color w:val="231F20"/>
          <w:spacing w:val="-4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элементов,</w:t>
      </w:r>
      <w:r w:rsidR="00E0154B" w:rsidRPr="006E38FF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отличающихся</w:t>
      </w:r>
      <w:r w:rsidR="00E0154B" w:rsidRPr="006E38FF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полиморфизмом, появлением</w:t>
      </w:r>
      <w:r w:rsidR="00E0154B" w:rsidRPr="006E38FF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гигантских</w:t>
      </w:r>
      <w:r w:rsidR="00E0154B" w:rsidRPr="006E38FF"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клеток</w:t>
      </w:r>
      <w:r w:rsidR="00E0154B" w:rsidRPr="006E38FF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="00E0154B" w:rsidRPr="006E38FF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соединительнотканной</w:t>
      </w:r>
      <w:r w:rsidR="00E0154B" w:rsidRPr="006E38FF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строме.</w:t>
      </w:r>
      <w:r w:rsidR="00E0154B" w:rsidRPr="006E38FF"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Локализуется</w:t>
      </w:r>
      <w:r w:rsidR="00E0154B" w:rsidRPr="006E38FF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чаще</w:t>
      </w:r>
      <w:r w:rsidR="00E0154B" w:rsidRPr="006E38FF">
        <w:rPr>
          <w:rFonts w:ascii="Times New Roman" w:hAnsi="Times New Roman" w:cs="Times New Roman"/>
          <w:color w:val="231F20"/>
          <w:spacing w:val="-4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="00E0154B" w:rsidRPr="006E38FF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области</w:t>
      </w:r>
      <w:r w:rsidR="00E0154B" w:rsidRPr="006E38FF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коленного</w:t>
      </w:r>
      <w:r w:rsidR="00E0154B" w:rsidRPr="006E38FF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сустава.</w:t>
      </w:r>
    </w:p>
    <w:p w14:paraId="786C835B" w14:textId="326E1697" w:rsidR="00E0154B" w:rsidRPr="00921181" w:rsidRDefault="00F162E9" w:rsidP="00C51BA6">
      <w:pPr>
        <w:spacing w:before="2" w:line="235" w:lineRule="auto"/>
        <w:ind w:right="159" w:firstLine="552"/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5F23B7">
        <w:rPr>
          <w:rFonts w:ascii="Times New Roman" w:hAnsi="Times New Roman" w:cs="Times New Roman"/>
          <w:sz w:val="24"/>
          <w:szCs w:val="24"/>
        </w:rPr>
        <w:t>102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Доброкачественная</w:t>
      </w:r>
      <w:r w:rsidR="00E0154B" w:rsidRPr="006E38FF">
        <w:rPr>
          <w:rFonts w:ascii="Times New Roman" w:hAnsi="Times New Roman" w:cs="Times New Roman"/>
          <w:b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мезотелиома</w:t>
      </w:r>
      <w:r w:rsidR="00921181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b/>
          <w:color w:val="231F20"/>
          <w:spacing w:val="1"/>
          <w:w w:val="105"/>
          <w:sz w:val="24"/>
          <w:szCs w:val="24"/>
        </w:rPr>
        <w:t xml:space="preserve"> </w:t>
      </w:r>
      <w:r w:rsidR="00921181">
        <w:rPr>
          <w:rFonts w:ascii="Times New Roman" w:hAnsi="Times New Roman" w:cs="Times New Roman"/>
          <w:color w:val="231F20"/>
          <w:w w:val="105"/>
          <w:sz w:val="24"/>
          <w:szCs w:val="24"/>
        </w:rPr>
        <w:t>О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бычно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представлена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плотным узлом в плевре и по микроскопическому строению напоминает</w:t>
      </w:r>
      <w:r w:rsidR="00E0154B" w:rsidRPr="006E38FF">
        <w:rPr>
          <w:rFonts w:ascii="Times New Roman" w:hAnsi="Times New Roman" w:cs="Times New Roman"/>
          <w:color w:val="231F20"/>
          <w:spacing w:val="6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фиброму</w:t>
      </w:r>
      <w:r w:rsidR="00E0154B" w:rsidRPr="006E38FF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color w:val="231F20"/>
          <w:w w:val="105"/>
          <w:sz w:val="24"/>
          <w:szCs w:val="24"/>
        </w:rPr>
        <w:t>(фиброзная</w:t>
      </w:r>
      <w:r w:rsidR="00E0154B" w:rsidRPr="00921181">
        <w:rPr>
          <w:rFonts w:ascii="Times New Roman" w:hAnsi="Times New Roman" w:cs="Times New Roman"/>
          <w:color w:val="231F20"/>
          <w:spacing w:val="13"/>
          <w:w w:val="105"/>
          <w:sz w:val="24"/>
          <w:szCs w:val="24"/>
        </w:rPr>
        <w:t xml:space="preserve"> </w:t>
      </w:r>
      <w:r w:rsidR="00E0154B" w:rsidRPr="00921181">
        <w:rPr>
          <w:rFonts w:ascii="Times New Roman" w:hAnsi="Times New Roman" w:cs="Times New Roman"/>
          <w:color w:val="231F20"/>
          <w:w w:val="105"/>
          <w:sz w:val="24"/>
          <w:szCs w:val="24"/>
        </w:rPr>
        <w:t>мезотелиома).</w:t>
      </w:r>
    </w:p>
    <w:p w14:paraId="75F82521" w14:textId="02A21E5D" w:rsidR="00E0154B" w:rsidRPr="006E38FF" w:rsidRDefault="00F162E9" w:rsidP="00C51BA6">
      <w:pPr>
        <w:pStyle w:val="afc"/>
        <w:spacing w:before="2" w:line="235" w:lineRule="auto"/>
        <w:ind w:right="161" w:firstLine="552"/>
        <w:rPr>
          <w:rFonts w:ascii="Times New Roman" w:hAnsi="Times New Roman"/>
          <w:sz w:val="24"/>
          <w:szCs w:val="24"/>
          <w:lang w:val="ru-RU"/>
        </w:rPr>
      </w:pPr>
      <w:r w:rsidRPr="00F162E9">
        <w:rPr>
          <w:rFonts w:ascii="Times New Roman" w:hAnsi="Times New Roman"/>
          <w:sz w:val="24"/>
          <w:szCs w:val="24"/>
          <w:lang w:val="ru-RU"/>
        </w:rPr>
        <w:t>2.</w:t>
      </w:r>
      <w:r w:rsidR="005F23B7">
        <w:rPr>
          <w:rFonts w:ascii="Times New Roman" w:hAnsi="Times New Roman"/>
          <w:sz w:val="24"/>
          <w:szCs w:val="24"/>
          <w:lang w:val="ru-RU"/>
        </w:rPr>
        <w:t>103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>Остеома</w:t>
      </w:r>
      <w:r w:rsidR="00531F31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>:</w:t>
      </w:r>
      <w:r w:rsidR="00E0154B" w:rsidRPr="006E38FF">
        <w:rPr>
          <w:rFonts w:ascii="Times New Roman" w:hAnsi="Times New Roman"/>
          <w:b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531F31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П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остроена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из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хаотично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расположенных,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хорошо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различимых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костных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балок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531F31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(губчатая</w:t>
      </w:r>
      <w:r w:rsidR="00E0154B" w:rsidRPr="00531F31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531F31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остеома)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или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из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 xml:space="preserve">компактной кости </w:t>
      </w:r>
      <w:r w:rsidR="00E0154B" w:rsidRPr="00531F31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(</w:t>
      </w:r>
      <w:r w:rsidR="00531F31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 xml:space="preserve">компактная </w:t>
      </w:r>
      <w:r w:rsidR="00E0154B" w:rsidRPr="00531F31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остеома)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 xml:space="preserve">. </w:t>
      </w:r>
    </w:p>
    <w:p w14:paraId="14A41B01" w14:textId="4E8468C6" w:rsidR="00F162E9" w:rsidRPr="005F23B7" w:rsidRDefault="00C51BA6" w:rsidP="005F23B7">
      <w:pPr>
        <w:pStyle w:val="afc"/>
        <w:spacing w:line="235" w:lineRule="auto"/>
        <w:ind w:right="205" w:firstLine="552"/>
        <w:rPr>
          <w:rFonts w:ascii="Times New Roman" w:hAnsi="Times New Roman"/>
          <w:sz w:val="24"/>
          <w:szCs w:val="24"/>
          <w:lang w:val="ru-RU"/>
        </w:rPr>
      </w:pPr>
      <w:r w:rsidRPr="00C51BA6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2.</w:t>
      </w:r>
      <w:r w:rsidR="005F23B7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104</w:t>
      </w:r>
      <w:r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>Хондрома</w:t>
      </w:r>
      <w:r w:rsidR="00531F31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>: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="00531F31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П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остроена из гиалинового хряща с хаотично расположенными хондроцитами, среди которых имеются многоядерные, встречается в костях; возможны ослизнение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 xml:space="preserve">и оссификация опухоли. </w:t>
      </w:r>
    </w:p>
    <w:p w14:paraId="162EF027" w14:textId="6FBBB862" w:rsidR="00531F31" w:rsidRDefault="00F162E9" w:rsidP="00531F31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105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Липосаркома</w:t>
      </w:r>
      <w:r w:rsidR="00531F31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sz w:val="24"/>
          <w:szCs w:val="24"/>
        </w:rPr>
        <w:t>М</w:t>
      </w:r>
      <w:r w:rsidR="00E0154B" w:rsidRPr="006E38FF">
        <w:rPr>
          <w:rFonts w:ascii="Times New Roman" w:hAnsi="Times New Roman" w:cs="Times New Roman"/>
          <w:sz w:val="24"/>
          <w:szCs w:val="24"/>
        </w:rPr>
        <w:t>ожет быть представлена различными вариантами: высокодифференцированная, низкодифференцированная, эмбриональная, круглоклеточная и др.</w:t>
      </w:r>
    </w:p>
    <w:p w14:paraId="5E6A3AA6" w14:textId="77CA6F1A" w:rsidR="00E0154B" w:rsidRPr="006E38FF" w:rsidRDefault="00F162E9" w:rsidP="00531F31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Лейомиосаркома</w:t>
      </w:r>
      <w:r w:rsidR="00531F31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sz w:val="24"/>
          <w:szCs w:val="24"/>
        </w:rPr>
        <w:t>И</w:t>
      </w:r>
      <w:r w:rsidR="00E0154B" w:rsidRPr="006E38FF">
        <w:rPr>
          <w:rFonts w:ascii="Times New Roman" w:hAnsi="Times New Roman" w:cs="Times New Roman"/>
          <w:sz w:val="24"/>
          <w:szCs w:val="24"/>
        </w:rPr>
        <w:t>меет в о</w:t>
      </w:r>
      <w:r w:rsidR="00441F41">
        <w:rPr>
          <w:rFonts w:ascii="Times New Roman" w:hAnsi="Times New Roman" w:cs="Times New Roman"/>
          <w:sz w:val="24"/>
          <w:szCs w:val="24"/>
        </w:rPr>
        <w:t>дних случаях строение, приближа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ющее ее к лейомиоме (типичная злокачественная лейомиома), в других представлена крайне атипичной тканью с выраженным полиморфизмом клеток. </w:t>
      </w:r>
    </w:p>
    <w:p w14:paraId="2C58E40C" w14:textId="1E718EB0" w:rsidR="00E0154B" w:rsidRPr="006E38FF" w:rsidRDefault="00F162E9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107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531F31">
        <w:rPr>
          <w:rFonts w:ascii="Times New Roman" w:hAnsi="Times New Roman" w:cs="Times New Roman"/>
          <w:b/>
          <w:sz w:val="24"/>
          <w:szCs w:val="24"/>
        </w:rPr>
        <w:t>Остеосаркома (остеогенная саркома)</w:t>
      </w:r>
      <w:r w:rsidR="00531F31" w:rsidRPr="00531F31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sz w:val="24"/>
          <w:szCs w:val="24"/>
        </w:rPr>
        <w:t>Х</w:t>
      </w:r>
      <w:r w:rsidR="00E0154B" w:rsidRPr="006E38FF">
        <w:rPr>
          <w:rFonts w:ascii="Times New Roman" w:hAnsi="Times New Roman" w:cs="Times New Roman"/>
          <w:sz w:val="24"/>
          <w:szCs w:val="24"/>
        </w:rPr>
        <w:t>арактеризуется атипизмом клеток, костного вещества и архитектоники костных балок.</w:t>
      </w:r>
    </w:p>
    <w:p w14:paraId="2DFD1102" w14:textId="5BFDBDC5" w:rsidR="00E0154B" w:rsidRPr="006E38FF" w:rsidRDefault="00F162E9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108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Пигментный невус</w:t>
      </w:r>
      <w:r w:rsidR="00531F31">
        <w:rPr>
          <w:rFonts w:ascii="Times New Roman" w:hAnsi="Times New Roman" w:cs="Times New Roman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sz w:val="24"/>
          <w:szCs w:val="24"/>
        </w:rPr>
        <w:t>Д</w:t>
      </w:r>
      <w:r w:rsidR="00E0154B" w:rsidRPr="006E38FF">
        <w:rPr>
          <w:rFonts w:ascii="Times New Roman" w:hAnsi="Times New Roman" w:cs="Times New Roman"/>
          <w:sz w:val="24"/>
          <w:szCs w:val="24"/>
        </w:rPr>
        <w:t>оброкачественное поражение кожи, развивающееся из меланоцитов эпидермиса или дермы; рассматривается как порок развития кожи. Представлен коричневыми плоскими или возвышающимися над поверхностью кожи пятнами, иногда бородавчатыми разрастаниями. Встречается обычно на лице, туловище.</w:t>
      </w:r>
    </w:p>
    <w:p w14:paraId="60823A9D" w14:textId="5C330E58" w:rsidR="00E0154B" w:rsidRPr="006E38FF" w:rsidRDefault="00F162E9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Меланома</w:t>
      </w:r>
      <w:r w:rsidR="00531F31">
        <w:rPr>
          <w:rFonts w:ascii="Times New Roman" w:hAnsi="Times New Roman" w:cs="Times New Roman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sz w:val="24"/>
          <w:szCs w:val="24"/>
        </w:rPr>
        <w:t>О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дна из наиболее злокачественных, бурно метастазирующих </w:t>
      </w:r>
      <w:r w:rsidR="00E0154B" w:rsidRPr="006E38FF">
        <w:rPr>
          <w:rFonts w:ascii="Times New Roman" w:hAnsi="Times New Roman" w:cs="Times New Roman"/>
          <w:sz w:val="24"/>
          <w:szCs w:val="24"/>
        </w:rPr>
        <w:lastRenderedPageBreak/>
        <w:t xml:space="preserve">опухолей (злокачественная меланома), возникает чаще в коже, пигментной оболочке глаза, реже — в надпочечниках, слизистых и мозговых оболочках. </w:t>
      </w:r>
    </w:p>
    <w:p w14:paraId="7F0F7E69" w14:textId="0598D6A9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Астроцитома</w:t>
      </w:r>
      <w:r w:rsidR="00531F31">
        <w:rPr>
          <w:rFonts w:ascii="Times New Roman" w:hAnsi="Times New Roman" w:cs="Times New Roman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sz w:val="24"/>
          <w:szCs w:val="24"/>
        </w:rPr>
        <w:t>С</w:t>
      </w:r>
      <w:r w:rsidR="00E0154B" w:rsidRPr="006E38FF">
        <w:rPr>
          <w:rFonts w:ascii="Times New Roman" w:hAnsi="Times New Roman" w:cs="Times New Roman"/>
          <w:sz w:val="24"/>
          <w:szCs w:val="24"/>
        </w:rPr>
        <w:t>амая частая из доброкачественных глиом. Представлена участком плотной или мягкой ткани с кистами. По микроскопическому строению может быть фибриллярной, протоплазматической, крупноклеточной (гигантоклеточной).</w:t>
      </w:r>
    </w:p>
    <w:p w14:paraId="10717922" w14:textId="7DA0129B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Олигодендроглиома</w:t>
      </w:r>
      <w:r w:rsidR="00531F31">
        <w:rPr>
          <w:rFonts w:ascii="Times New Roman" w:hAnsi="Times New Roman" w:cs="Times New Roman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sz w:val="24"/>
          <w:szCs w:val="24"/>
        </w:rPr>
        <w:t>Д</w:t>
      </w:r>
      <w:r w:rsidR="00E0154B" w:rsidRPr="006E38FF">
        <w:rPr>
          <w:rFonts w:ascii="Times New Roman" w:hAnsi="Times New Roman" w:cs="Times New Roman"/>
          <w:sz w:val="24"/>
          <w:szCs w:val="24"/>
        </w:rPr>
        <w:t>оброкачественная глиома из небольших круглых или веретенообразных клеток. Характерны мелкие кисты и отложения извести.</w:t>
      </w:r>
    </w:p>
    <w:p w14:paraId="6C40D1E9" w14:textId="6F7AD7E8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Эпендимома</w:t>
      </w:r>
      <w:r w:rsidR="00531F31" w:rsidRPr="00531F31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sz w:val="24"/>
          <w:szCs w:val="24"/>
        </w:rPr>
        <w:t>Д</w:t>
      </w:r>
      <w:r w:rsidR="00E0154B" w:rsidRPr="006E38FF">
        <w:rPr>
          <w:rFonts w:ascii="Times New Roman" w:hAnsi="Times New Roman" w:cs="Times New Roman"/>
          <w:sz w:val="24"/>
          <w:szCs w:val="24"/>
        </w:rPr>
        <w:t>оброкачественная опухоль, связанная с эпендимой желудочков. Характерны периваскулярные скопления клеток (псевдорозетки) и полости, выстланные эпителием (истинные розетки).</w:t>
      </w:r>
    </w:p>
    <w:p w14:paraId="0DC1B934" w14:textId="3A5376C1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Хориоидная папиллома</w:t>
      </w:r>
      <w:r w:rsidR="00531F31">
        <w:rPr>
          <w:rFonts w:ascii="Times New Roman" w:hAnsi="Times New Roman" w:cs="Times New Roman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sz w:val="24"/>
          <w:szCs w:val="24"/>
        </w:rPr>
        <w:t>Д</w:t>
      </w:r>
      <w:r w:rsidR="00E0154B" w:rsidRPr="006E38FF">
        <w:rPr>
          <w:rFonts w:ascii="Times New Roman" w:hAnsi="Times New Roman" w:cs="Times New Roman"/>
          <w:sz w:val="24"/>
          <w:szCs w:val="24"/>
        </w:rPr>
        <w:t>оброкачественная опухоль из хориоидального эпителия в виде ворсинчатого образования в желудочках мозга.</w:t>
      </w:r>
    </w:p>
    <w:p w14:paraId="5BEAC68C" w14:textId="45E1A15F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Ганглионеврома (ганглиоцитома)</w:t>
      </w:r>
      <w:r w:rsidR="00531F31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sz w:val="24"/>
          <w:szCs w:val="24"/>
        </w:rPr>
        <w:t>Д</w:t>
      </w:r>
      <w:r w:rsidR="00E0154B" w:rsidRPr="006E38FF">
        <w:rPr>
          <w:rFonts w:ascii="Times New Roman" w:hAnsi="Times New Roman" w:cs="Times New Roman"/>
          <w:sz w:val="24"/>
          <w:szCs w:val="24"/>
        </w:rPr>
        <w:t>оброкачественная опухоль в виде узла, обычно в дне III желудочка мозга; построена из зрелых ганглиозных клеток, скопления которых разделены тяжами глиальной стромы.</w:t>
      </w:r>
    </w:p>
    <w:p w14:paraId="58CFCDB6" w14:textId="235F92B8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Ганглионейробластома</w:t>
      </w:r>
      <w:r w:rsidR="00531F31" w:rsidRPr="00716BD3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sz w:val="24"/>
          <w:szCs w:val="24"/>
        </w:rPr>
        <w:t>Злокачественный аналог ганглио</w:t>
      </w:r>
      <w:r w:rsidR="00E0154B" w:rsidRPr="006E38FF">
        <w:rPr>
          <w:rFonts w:ascii="Times New Roman" w:hAnsi="Times New Roman" w:cs="Times New Roman"/>
          <w:sz w:val="24"/>
          <w:szCs w:val="24"/>
        </w:rPr>
        <w:t>невромы (злокачественная ганглиоцитома).</w:t>
      </w:r>
    </w:p>
    <w:p w14:paraId="3713ABB0" w14:textId="4428B8AE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F162E9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Нейробластома</w:t>
      </w:r>
      <w:r w:rsidR="00531F31" w:rsidRPr="00716BD3">
        <w:rPr>
          <w:rFonts w:ascii="Times New Roman" w:hAnsi="Times New Roman" w:cs="Times New Roman"/>
          <w:b/>
          <w:sz w:val="24"/>
          <w:szCs w:val="24"/>
        </w:rPr>
        <w:t>:</w:t>
      </w:r>
      <w:r w:rsidR="00531F31">
        <w:rPr>
          <w:rFonts w:ascii="Times New Roman" w:hAnsi="Times New Roman" w:cs="Times New Roman"/>
          <w:sz w:val="24"/>
          <w:szCs w:val="24"/>
        </w:rPr>
        <w:t xml:space="preserve"> Р</w:t>
      </w:r>
      <w:r w:rsidR="00E0154B" w:rsidRPr="006E38FF">
        <w:rPr>
          <w:rFonts w:ascii="Times New Roman" w:hAnsi="Times New Roman" w:cs="Times New Roman"/>
          <w:sz w:val="24"/>
          <w:szCs w:val="24"/>
        </w:rPr>
        <w:t>едкая злокачественная опухоль мозга, состоит из крупных клеток с пузырьковидным ядром, очень часты митозы; встречается у детей.</w:t>
      </w:r>
    </w:p>
    <w:p w14:paraId="08AE6059" w14:textId="1F88E695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117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Медуллобластома</w:t>
      </w:r>
      <w:r w:rsidR="00531F31" w:rsidRPr="00716BD3">
        <w:rPr>
          <w:rFonts w:ascii="Times New Roman" w:hAnsi="Times New Roman" w:cs="Times New Roman"/>
          <w:b/>
          <w:sz w:val="24"/>
          <w:szCs w:val="24"/>
        </w:rPr>
        <w:t>:</w:t>
      </w:r>
      <w:r w:rsidR="00531F31">
        <w:rPr>
          <w:rFonts w:ascii="Times New Roman" w:hAnsi="Times New Roman" w:cs="Times New Roman"/>
          <w:sz w:val="24"/>
          <w:szCs w:val="24"/>
        </w:rPr>
        <w:t xml:space="preserve"> В</w:t>
      </w:r>
      <w:r w:rsidR="00E0154B" w:rsidRPr="006E38FF">
        <w:rPr>
          <w:rFonts w:ascii="Times New Roman" w:hAnsi="Times New Roman" w:cs="Times New Roman"/>
          <w:sz w:val="24"/>
          <w:szCs w:val="24"/>
        </w:rPr>
        <w:t>ысокозлокачественная, серо-розовая опухоль мозжечка и IV желудочка мозга, состоит из мелких клеток-медуллобластов с обилием митозов.</w:t>
      </w:r>
    </w:p>
    <w:p w14:paraId="24B2EEE8" w14:textId="2E3C9CCF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118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Глиобластома</w:t>
      </w:r>
      <w:r w:rsidR="00531F31" w:rsidRPr="00716BD3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sz w:val="24"/>
          <w:szCs w:val="24"/>
        </w:rPr>
        <w:t>В</w:t>
      </w:r>
      <w:r w:rsidR="00E0154B" w:rsidRPr="006E38FF">
        <w:rPr>
          <w:rFonts w:ascii="Times New Roman" w:hAnsi="Times New Roman" w:cs="Times New Roman"/>
          <w:sz w:val="24"/>
          <w:szCs w:val="24"/>
        </w:rPr>
        <w:t>ысокозлокачественная, пестрая без четких границ опухоль, построена из крайне полиморфных клеток с большим количеством патологических митозов; часты некроз опухоли, кровоизлияния.</w:t>
      </w:r>
    </w:p>
    <w:p w14:paraId="7F83F313" w14:textId="5FCC3045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Менингососудистые опухоли</w:t>
      </w:r>
      <w:r w:rsidRPr="00716BD3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Среди этих опухолей наиболее часты менингиома и менингеальная саркома.</w:t>
      </w:r>
    </w:p>
    <w:p w14:paraId="041113F8" w14:textId="1AE4D81E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Менингиома</w:t>
      </w:r>
      <w:r w:rsidR="00531F31" w:rsidRPr="00716BD3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716B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sz w:val="24"/>
          <w:szCs w:val="24"/>
        </w:rPr>
        <w:t>Д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оброкачественная опухоль из клеток мягкой мозговой оболочки. </w:t>
      </w:r>
    </w:p>
    <w:p w14:paraId="1E37D282" w14:textId="2595C424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Менингеальная саркома</w:t>
      </w:r>
      <w:r w:rsidR="00531F31" w:rsidRPr="00716BD3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sz w:val="24"/>
          <w:szCs w:val="24"/>
        </w:rPr>
        <w:t>З</w:t>
      </w:r>
      <w:r w:rsidR="00E0154B" w:rsidRPr="006E38FF">
        <w:rPr>
          <w:rFonts w:ascii="Times New Roman" w:hAnsi="Times New Roman" w:cs="Times New Roman"/>
          <w:sz w:val="24"/>
          <w:szCs w:val="24"/>
        </w:rPr>
        <w:t>локачественный аналог менингиомы, имеющий несколько видов (фибросаркома, полиморфноклеточная саркома, диффузный саркоматоз оболочек).</w:t>
      </w:r>
    </w:p>
    <w:p w14:paraId="5E938EA8" w14:textId="4ACB6088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Ганглионеврома</w:t>
      </w:r>
      <w:r w:rsidR="00531F31" w:rsidRPr="00716BD3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sz w:val="24"/>
          <w:szCs w:val="24"/>
        </w:rPr>
        <w:t>З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релая опухоль в виде плотного узла, состоящая из ганглиозных клеток, которые располагаются группами среди пучков из коллагеновых и нервных волокон. </w:t>
      </w:r>
    </w:p>
    <w:p w14:paraId="5DD49D2B" w14:textId="377906B0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Ганглионейробластома</w:t>
      </w:r>
      <w:r w:rsidR="00531F31" w:rsidRPr="00716BD3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sz w:val="24"/>
          <w:szCs w:val="24"/>
        </w:rPr>
        <w:t>З</w:t>
      </w:r>
      <w:r w:rsidR="00E0154B" w:rsidRPr="006E38FF">
        <w:rPr>
          <w:rFonts w:ascii="Times New Roman" w:hAnsi="Times New Roman" w:cs="Times New Roman"/>
          <w:sz w:val="24"/>
          <w:szCs w:val="24"/>
        </w:rPr>
        <w:t>локачественная опухоль, прорастающая окружающие ганглий ткани; состоит из незрелых нейроцитов различной степени дифференцировки.</w:t>
      </w:r>
    </w:p>
    <w:p w14:paraId="409E682B" w14:textId="6B01E0DB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Симпатобластома (симпатогониома)</w:t>
      </w:r>
      <w:r w:rsidR="00531F31" w:rsidRPr="00531F31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531F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sz w:val="24"/>
          <w:szCs w:val="24"/>
        </w:rPr>
        <w:t>В</w:t>
      </w:r>
      <w:r w:rsidR="00E0154B" w:rsidRPr="006E38FF">
        <w:rPr>
          <w:rFonts w:ascii="Times New Roman" w:hAnsi="Times New Roman" w:cs="Times New Roman"/>
          <w:sz w:val="24"/>
          <w:szCs w:val="24"/>
        </w:rPr>
        <w:t>ысокозлокачественная опухоль из клеток типа симпатогоний, среди которых имеются крупные симпатобласты. Встречается у детей, рано метастазирует.</w:t>
      </w:r>
    </w:p>
    <w:p w14:paraId="180F0287" w14:textId="2DA5ECE7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125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Доброкачественная нехромаффинная параганглиома (хемодектома)</w:t>
      </w:r>
      <w:r w:rsidR="00531F31" w:rsidRPr="00716BD3">
        <w:rPr>
          <w:rFonts w:ascii="Times New Roman" w:hAnsi="Times New Roman" w:cs="Times New Roman"/>
          <w:b/>
          <w:sz w:val="24"/>
          <w:szCs w:val="24"/>
        </w:rPr>
        <w:t>:</w:t>
      </w:r>
      <w:r w:rsidR="00531F31">
        <w:rPr>
          <w:rFonts w:ascii="Times New Roman" w:hAnsi="Times New Roman" w:cs="Times New Roman"/>
          <w:sz w:val="24"/>
          <w:szCs w:val="24"/>
        </w:rPr>
        <w:t xml:space="preserve"> М</w:t>
      </w:r>
      <w:r w:rsidR="00E0154B" w:rsidRPr="006E38FF">
        <w:rPr>
          <w:rFonts w:ascii="Times New Roman" w:hAnsi="Times New Roman" w:cs="Times New Roman"/>
          <w:sz w:val="24"/>
          <w:szCs w:val="24"/>
        </w:rPr>
        <w:t>ожет иметь несколько вариантов, из которых наиболее часты альвеолярный и трабекулярный.</w:t>
      </w:r>
    </w:p>
    <w:p w14:paraId="53E9773B" w14:textId="1665FEFC" w:rsidR="00E0154B" w:rsidRPr="00531F31" w:rsidRDefault="00716BD3" w:rsidP="00531F31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126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Злокачественная нехромаффинная парганглиома (хемодектома)</w:t>
      </w:r>
      <w:r w:rsidR="00531F31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sz w:val="24"/>
          <w:szCs w:val="24"/>
        </w:rPr>
        <w:t>П</w:t>
      </w:r>
      <w:r w:rsidR="00E0154B" w:rsidRPr="006E38FF">
        <w:rPr>
          <w:rFonts w:ascii="Times New Roman" w:hAnsi="Times New Roman" w:cs="Times New Roman"/>
          <w:sz w:val="24"/>
          <w:szCs w:val="24"/>
        </w:rPr>
        <w:t>овторяет эти варианты, но отличается клеточным полиморфизмом, инфильтрирующим ростом и лимфогематогенным метастазированием.</w:t>
      </w:r>
    </w:p>
    <w:p w14:paraId="3E8FFF14" w14:textId="3811ADF3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127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Неврилеммома</w:t>
      </w:r>
      <w:r w:rsidR="00531F31" w:rsidRPr="00531F31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sz w:val="24"/>
          <w:szCs w:val="24"/>
        </w:rPr>
        <w:t>Д</w:t>
      </w:r>
      <w:r w:rsidR="00E0154B" w:rsidRPr="006E38FF">
        <w:rPr>
          <w:rFonts w:ascii="Times New Roman" w:hAnsi="Times New Roman" w:cs="Times New Roman"/>
          <w:sz w:val="24"/>
          <w:szCs w:val="24"/>
        </w:rPr>
        <w:t>оброкачественная опухоль из клеток шванновских оболочек нервов (шваннома); представлена клеточно-фибриллярными пучками, формирующими ритмичные структуры в виде «полисадов».</w:t>
      </w:r>
    </w:p>
    <w:p w14:paraId="35398AA4" w14:textId="71DE6E65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128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Злокачественная неврилеммома (нейрогенная саркома)</w:t>
      </w:r>
      <w:r w:rsidR="00531F31" w:rsidRPr="00716BD3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sz w:val="24"/>
          <w:szCs w:val="24"/>
        </w:rPr>
        <w:t>Р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едкая опухоль, </w:t>
      </w:r>
      <w:r w:rsidR="00E0154B" w:rsidRPr="006E38FF">
        <w:rPr>
          <w:rFonts w:ascii="Times New Roman" w:hAnsi="Times New Roman" w:cs="Times New Roman"/>
          <w:sz w:val="24"/>
          <w:szCs w:val="24"/>
        </w:rPr>
        <w:lastRenderedPageBreak/>
        <w:t>для которой характерны выраженный клеточный полиморфизм, многоядерные симпласты, «палисадные» структуры.</w:t>
      </w:r>
    </w:p>
    <w:p w14:paraId="7B889063" w14:textId="14940CF5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129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Нейрофиброма</w:t>
      </w:r>
      <w:r w:rsidR="00531F31" w:rsidRPr="00716BD3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sz w:val="24"/>
          <w:szCs w:val="24"/>
        </w:rPr>
        <w:t>Д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оброкачественная опухоль из эндопериневрия; состоит из клеток и волокон, образующих беспорядочно расположенные пучки, в которых иногда выявляются нервные тельца и волокна. </w:t>
      </w:r>
    </w:p>
    <w:p w14:paraId="41182BDD" w14:textId="35B1BA3B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 w:cs="Times New Roman"/>
          <w:sz w:val="24"/>
          <w:szCs w:val="24"/>
        </w:rPr>
        <w:t>2.</w:t>
      </w:r>
      <w:r w:rsidR="009537D1">
        <w:rPr>
          <w:rFonts w:ascii="Times New Roman" w:hAnsi="Times New Roman" w:cs="Times New Roman"/>
          <w:sz w:val="24"/>
          <w:szCs w:val="24"/>
        </w:rPr>
        <w:t>130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Лимфосаркома</w:t>
      </w:r>
      <w:r w:rsidR="00531F31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color w:val="231F20"/>
          <w:w w:val="105"/>
          <w:sz w:val="24"/>
          <w:szCs w:val="24"/>
        </w:rPr>
        <w:t>З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локачественная опухоль из клеток лимфоцитарного ряда. Поражаются лимфатические узлы, которые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увеличиваются, становятся плотными, однородно серорозовыми; реже возникают экстракодулярные опухоли (в желудке, кишечнике, коже и др.).</w:t>
      </w:r>
    </w:p>
    <w:p w14:paraId="5757878A" w14:textId="616C81FD" w:rsidR="00E0154B" w:rsidRPr="006E38FF" w:rsidRDefault="00716BD3" w:rsidP="00C51BA6">
      <w:pPr>
        <w:pStyle w:val="afc"/>
        <w:spacing w:before="70" w:line="232" w:lineRule="auto"/>
        <w:ind w:right="163" w:firstLine="598"/>
        <w:rPr>
          <w:rFonts w:ascii="Times New Roman" w:hAnsi="Times New Roman"/>
          <w:sz w:val="24"/>
          <w:szCs w:val="24"/>
          <w:lang w:val="ru-RU"/>
        </w:rPr>
      </w:pPr>
      <w:r w:rsidRPr="00716BD3">
        <w:rPr>
          <w:rFonts w:ascii="Times New Roman" w:hAnsi="Times New Roman"/>
          <w:sz w:val="24"/>
          <w:szCs w:val="24"/>
          <w:lang w:val="ru-RU"/>
        </w:rPr>
        <w:t>2.</w:t>
      </w:r>
      <w:r w:rsidR="009537D1">
        <w:rPr>
          <w:rFonts w:ascii="Times New Roman" w:hAnsi="Times New Roman"/>
          <w:sz w:val="24"/>
          <w:szCs w:val="24"/>
          <w:lang w:val="ru-RU"/>
        </w:rPr>
        <w:t>131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b/>
          <w:sz w:val="24"/>
          <w:szCs w:val="24"/>
          <w:lang w:val="ru-RU"/>
        </w:rPr>
        <w:t>Нодулярная лимфосаркома</w:t>
      </w:r>
      <w:r w:rsidR="00531F31">
        <w:rPr>
          <w:rFonts w:ascii="Times New Roman" w:hAnsi="Times New Roman"/>
          <w:b/>
          <w:sz w:val="24"/>
          <w:szCs w:val="24"/>
          <w:lang w:val="ru-RU"/>
        </w:rPr>
        <w:t>:</w:t>
      </w:r>
      <w:r w:rsidR="00E0154B" w:rsidRPr="006E38F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31F31">
        <w:rPr>
          <w:rFonts w:ascii="Times New Roman" w:hAnsi="Times New Roman"/>
          <w:sz w:val="24"/>
          <w:szCs w:val="24"/>
          <w:lang w:val="ru-RU"/>
        </w:rPr>
        <w:t>Х</w:t>
      </w:r>
      <w:r w:rsidR="00E0154B" w:rsidRPr="006E38FF">
        <w:rPr>
          <w:rFonts w:ascii="Times New Roman" w:hAnsi="Times New Roman"/>
          <w:sz w:val="24"/>
          <w:szCs w:val="24"/>
          <w:lang w:val="ru-RU"/>
        </w:rPr>
        <w:t>арактеризуется разрастанием атипичных клеток зародышевых центров в виде больших, иногда гигантских фолликулов (макрофолликулярная лимфома, г</w:t>
      </w:r>
      <w:r w:rsidR="00531F31">
        <w:rPr>
          <w:rFonts w:ascii="Times New Roman" w:hAnsi="Times New Roman"/>
          <w:sz w:val="24"/>
          <w:szCs w:val="24"/>
          <w:lang w:val="ru-RU"/>
        </w:rPr>
        <w:t xml:space="preserve">игантофолликулярная лимфома, </w:t>
      </w:r>
      <w:r w:rsidR="00E0154B" w:rsidRPr="006E38FF">
        <w:rPr>
          <w:rFonts w:ascii="Times New Roman" w:hAnsi="Times New Roman"/>
          <w:sz w:val="24"/>
          <w:szCs w:val="24"/>
          <w:lang w:val="ru-RU"/>
        </w:rPr>
        <w:t xml:space="preserve">болезнь Брилла—Симмерса). </w:t>
      </w:r>
    </w:p>
    <w:p w14:paraId="53F79332" w14:textId="3CC2D45C" w:rsidR="00E0154B" w:rsidRPr="006E38FF" w:rsidRDefault="00716BD3" w:rsidP="00C51BA6">
      <w:pPr>
        <w:pStyle w:val="afc"/>
        <w:spacing w:before="70" w:line="232" w:lineRule="auto"/>
        <w:ind w:right="163" w:firstLine="598"/>
        <w:rPr>
          <w:rFonts w:ascii="Times New Roman" w:hAnsi="Times New Roman"/>
          <w:sz w:val="24"/>
          <w:szCs w:val="24"/>
          <w:lang w:val="ru-RU"/>
        </w:rPr>
      </w:pPr>
      <w:r w:rsidRPr="00716BD3">
        <w:rPr>
          <w:rFonts w:ascii="Times New Roman" w:hAnsi="Times New Roman"/>
          <w:sz w:val="24"/>
          <w:szCs w:val="24"/>
          <w:lang w:val="ru-RU"/>
        </w:rPr>
        <w:t>2.</w:t>
      </w:r>
      <w:r w:rsidR="009537D1">
        <w:rPr>
          <w:rFonts w:ascii="Times New Roman" w:hAnsi="Times New Roman"/>
          <w:sz w:val="24"/>
          <w:szCs w:val="24"/>
          <w:lang w:val="ru-RU"/>
        </w:rPr>
        <w:t>132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b/>
          <w:sz w:val="24"/>
          <w:szCs w:val="24"/>
          <w:lang w:val="ru-RU"/>
        </w:rPr>
        <w:t>Ретикулосаркома</w:t>
      </w:r>
      <w:r w:rsidR="00531F31" w:rsidRPr="00531F31">
        <w:rPr>
          <w:rFonts w:ascii="Times New Roman" w:hAnsi="Times New Roman"/>
          <w:b/>
          <w:sz w:val="24"/>
          <w:szCs w:val="24"/>
          <w:lang w:val="ru-RU"/>
        </w:rPr>
        <w:t>:</w:t>
      </w:r>
      <w:r w:rsidR="00E0154B" w:rsidRPr="006E38F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31F31">
        <w:rPr>
          <w:rFonts w:ascii="Times New Roman" w:hAnsi="Times New Roman"/>
          <w:sz w:val="24"/>
          <w:szCs w:val="24"/>
          <w:lang w:val="ru-RU"/>
        </w:rPr>
        <w:t>З</w:t>
      </w:r>
      <w:r w:rsidR="00E0154B" w:rsidRPr="006E38FF">
        <w:rPr>
          <w:rFonts w:ascii="Times New Roman" w:hAnsi="Times New Roman"/>
          <w:sz w:val="24"/>
          <w:szCs w:val="24"/>
          <w:lang w:val="ru-RU"/>
        </w:rPr>
        <w:t>локачественная опухоль из ретикулярных клеток. Главным критерием ее отличия от лимфосаркомы считают продукцию опухолевыми клетками ретикулярных волокон, которые оплетают клетки.</w:t>
      </w:r>
    </w:p>
    <w:p w14:paraId="5BD6CBBD" w14:textId="1EA87EB5" w:rsidR="00E0154B" w:rsidRPr="006E38FF" w:rsidRDefault="00716BD3" w:rsidP="00C51BA6">
      <w:pPr>
        <w:pStyle w:val="afc"/>
        <w:spacing w:before="11" w:line="225" w:lineRule="auto"/>
        <w:ind w:right="161" w:firstLine="598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716BD3">
        <w:rPr>
          <w:rFonts w:ascii="Times New Roman" w:hAnsi="Times New Roman"/>
          <w:color w:val="231F20"/>
          <w:sz w:val="24"/>
          <w:szCs w:val="24"/>
          <w:lang w:val="ru-RU"/>
        </w:rPr>
        <w:t>2.</w:t>
      </w:r>
      <w:r w:rsidR="009537D1">
        <w:rPr>
          <w:rFonts w:ascii="Times New Roman" w:hAnsi="Times New Roman"/>
          <w:color w:val="231F20"/>
          <w:sz w:val="24"/>
          <w:szCs w:val="24"/>
          <w:lang w:val="ru-RU"/>
        </w:rPr>
        <w:t>133</w:t>
      </w:r>
      <w:r>
        <w:rPr>
          <w:rFonts w:ascii="Times New Roman" w:hAnsi="Times New Roman"/>
          <w:b/>
          <w:color w:val="231F20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z w:val="24"/>
          <w:szCs w:val="24"/>
          <w:lang w:val="ru-RU"/>
        </w:rPr>
        <w:t>Лимфогранулематоз</w:t>
      </w:r>
      <w:r w:rsidR="00E0154B" w:rsidRPr="006E38FF">
        <w:rPr>
          <w:rFonts w:ascii="Times New Roman" w:hAnsi="Times New Roman"/>
          <w:b/>
          <w:color w:val="231F20"/>
          <w:spacing w:val="1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z w:val="24"/>
          <w:szCs w:val="24"/>
          <w:lang w:val="ru-RU"/>
        </w:rPr>
        <w:t>(болезнь</w:t>
      </w:r>
      <w:r w:rsidR="00E0154B" w:rsidRPr="006E38FF">
        <w:rPr>
          <w:rFonts w:ascii="Times New Roman" w:hAnsi="Times New Roman"/>
          <w:b/>
          <w:color w:val="231F20"/>
          <w:spacing w:val="1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z w:val="24"/>
          <w:szCs w:val="24"/>
          <w:lang w:val="ru-RU"/>
        </w:rPr>
        <w:t>Ходжкина)</w:t>
      </w:r>
      <w:r w:rsidR="00531F31">
        <w:rPr>
          <w:rFonts w:ascii="Times New Roman" w:hAnsi="Times New Roman"/>
          <w:b/>
          <w:color w:val="231F20"/>
          <w:sz w:val="24"/>
          <w:szCs w:val="24"/>
          <w:lang w:val="ru-RU"/>
        </w:rPr>
        <w:t>:</w:t>
      </w:r>
      <w:r w:rsidR="00E0154B" w:rsidRPr="006E38FF">
        <w:rPr>
          <w:rFonts w:ascii="Times New Roman" w:hAnsi="Times New Roman"/>
          <w:b/>
          <w:color w:val="231F20"/>
          <w:spacing w:val="1"/>
          <w:sz w:val="24"/>
          <w:szCs w:val="24"/>
          <w:lang w:val="ru-RU"/>
        </w:rPr>
        <w:t xml:space="preserve"> </w:t>
      </w:r>
      <w:r w:rsidR="00531F31">
        <w:rPr>
          <w:rFonts w:ascii="Times New Roman" w:hAnsi="Times New Roman"/>
          <w:color w:val="231F20"/>
          <w:sz w:val="24"/>
          <w:szCs w:val="24"/>
          <w:lang w:val="ru-RU"/>
        </w:rPr>
        <w:t>Х</w:t>
      </w:r>
      <w:r w:rsidR="00E0154B" w:rsidRPr="006E38FF">
        <w:rPr>
          <w:rFonts w:ascii="Times New Roman" w:hAnsi="Times New Roman"/>
          <w:color w:val="231F20"/>
          <w:sz w:val="24"/>
          <w:szCs w:val="24"/>
          <w:lang w:val="ru-RU"/>
        </w:rPr>
        <w:t>роническое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  <w:lang w:val="ru-RU"/>
        </w:rPr>
        <w:t>рецидивирующее заболевание с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  <w:lang w:val="ru-RU"/>
        </w:rPr>
        <w:t>преимущественным опухолевым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  <w:lang w:val="ru-RU"/>
        </w:rPr>
        <w:t>поражением лимфатических узлов и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  <w:lang w:val="ru-RU"/>
        </w:rPr>
        <w:t>возможной генерализацией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  <w:lang w:val="ru-RU"/>
        </w:rPr>
        <w:t xml:space="preserve">процесса. </w:t>
      </w:r>
    </w:p>
    <w:p w14:paraId="5A53050C" w14:textId="2487858F" w:rsidR="00E0154B" w:rsidRPr="006E38FF" w:rsidRDefault="00716BD3" w:rsidP="00C51BA6">
      <w:pPr>
        <w:pStyle w:val="afc"/>
        <w:spacing w:before="11" w:line="225" w:lineRule="auto"/>
        <w:ind w:right="161" w:firstLine="598"/>
        <w:rPr>
          <w:rFonts w:ascii="Times New Roman" w:hAnsi="Times New Roman"/>
          <w:sz w:val="24"/>
          <w:szCs w:val="24"/>
          <w:lang w:val="ru-RU"/>
        </w:rPr>
      </w:pPr>
      <w:r w:rsidRPr="00716BD3">
        <w:rPr>
          <w:rFonts w:ascii="Times New Roman" w:hAnsi="Times New Roman"/>
          <w:sz w:val="24"/>
          <w:szCs w:val="24"/>
          <w:lang w:val="ru-RU"/>
        </w:rPr>
        <w:t>2.</w:t>
      </w:r>
      <w:r w:rsidR="009537D1">
        <w:rPr>
          <w:rFonts w:ascii="Times New Roman" w:hAnsi="Times New Roman"/>
          <w:sz w:val="24"/>
          <w:szCs w:val="24"/>
          <w:lang w:val="ru-RU"/>
        </w:rPr>
        <w:t>134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b/>
          <w:sz w:val="24"/>
          <w:szCs w:val="24"/>
          <w:lang w:val="ru-RU"/>
        </w:rPr>
        <w:t>Тератомы</w:t>
      </w:r>
      <w:r w:rsidR="00531F31" w:rsidRPr="00531F31">
        <w:rPr>
          <w:rFonts w:ascii="Times New Roman" w:hAnsi="Times New Roman"/>
          <w:b/>
          <w:sz w:val="24"/>
          <w:szCs w:val="24"/>
          <w:lang w:val="ru-RU"/>
        </w:rPr>
        <w:t>:</w:t>
      </w:r>
      <w:r w:rsidR="00E0154B" w:rsidRPr="006E38F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31F31">
        <w:rPr>
          <w:rFonts w:ascii="Times New Roman" w:hAnsi="Times New Roman"/>
          <w:sz w:val="24"/>
          <w:szCs w:val="24"/>
          <w:lang w:val="ru-RU"/>
        </w:rPr>
        <w:t>О</w:t>
      </w:r>
      <w:r w:rsidR="00E0154B" w:rsidRPr="006E38FF">
        <w:rPr>
          <w:rFonts w:ascii="Times New Roman" w:hAnsi="Times New Roman"/>
          <w:sz w:val="24"/>
          <w:szCs w:val="24"/>
          <w:lang w:val="ru-RU"/>
        </w:rPr>
        <w:t>пухоли, развивающиеся из отщепившихся недифференцированных зародышевых половых клеток (дизонтогенетические опухоли). Они могут состоять из одной или нескольких тканей и быть как доброкачественными, так и злокачественными (тератобластомы).</w:t>
      </w:r>
    </w:p>
    <w:p w14:paraId="3DF59312" w14:textId="716B1D4C" w:rsidR="00E0154B" w:rsidRPr="006E38FF" w:rsidRDefault="00716BD3" w:rsidP="00C51BA6">
      <w:pPr>
        <w:pStyle w:val="afc"/>
        <w:spacing w:before="11" w:line="225" w:lineRule="auto"/>
        <w:ind w:right="161" w:firstLine="598"/>
        <w:rPr>
          <w:rFonts w:ascii="Times New Roman" w:hAnsi="Times New Roman"/>
          <w:sz w:val="24"/>
          <w:szCs w:val="24"/>
          <w:lang w:val="ru-RU"/>
        </w:rPr>
      </w:pPr>
      <w:r w:rsidRPr="00716BD3">
        <w:rPr>
          <w:rFonts w:ascii="Times New Roman" w:hAnsi="Times New Roman"/>
          <w:sz w:val="24"/>
          <w:szCs w:val="24"/>
          <w:lang w:val="ru-RU"/>
        </w:rPr>
        <w:t>2.</w:t>
      </w:r>
      <w:r w:rsidR="009537D1">
        <w:rPr>
          <w:rFonts w:ascii="Times New Roman" w:hAnsi="Times New Roman"/>
          <w:sz w:val="24"/>
          <w:szCs w:val="24"/>
          <w:lang w:val="ru-RU"/>
        </w:rPr>
        <w:t>135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z w:val="24"/>
          <w:szCs w:val="24"/>
          <w:lang w:val="ru-RU"/>
        </w:rPr>
        <w:t>Анемия</w:t>
      </w:r>
      <w:r w:rsidR="00531F31">
        <w:rPr>
          <w:rFonts w:ascii="Times New Roman" w:hAnsi="Times New Roman"/>
          <w:b/>
          <w:color w:val="231F20"/>
          <w:sz w:val="24"/>
          <w:szCs w:val="24"/>
          <w:lang w:val="ru-RU"/>
        </w:rPr>
        <w:t>:</w:t>
      </w:r>
      <w:r w:rsidR="00E0154B" w:rsidRPr="006E38FF">
        <w:rPr>
          <w:rFonts w:ascii="Times New Roman" w:hAnsi="Times New Roman"/>
          <w:b/>
          <w:color w:val="231F20"/>
          <w:sz w:val="24"/>
          <w:szCs w:val="24"/>
          <w:lang w:val="ru-RU"/>
        </w:rPr>
        <w:t xml:space="preserve"> </w:t>
      </w:r>
      <w:r w:rsidR="00531F31">
        <w:rPr>
          <w:rFonts w:ascii="Times New Roman" w:hAnsi="Times New Roman"/>
          <w:color w:val="231F20"/>
          <w:sz w:val="24"/>
          <w:szCs w:val="24"/>
          <w:lang w:val="ru-RU"/>
        </w:rPr>
        <w:t>С</w:t>
      </w:r>
      <w:r w:rsidR="00E0154B" w:rsidRPr="006E38FF">
        <w:rPr>
          <w:rFonts w:ascii="Times New Roman" w:hAnsi="Times New Roman"/>
          <w:color w:val="231F20"/>
          <w:sz w:val="24"/>
          <w:szCs w:val="24"/>
          <w:lang w:val="ru-RU"/>
        </w:rPr>
        <w:t>остояние, характеризующееся уменьшением количе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ства эритроцитов и содержания гемоглобина в единице объема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крови. Оно возникает вторично вследствие кровопотери (пост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  <w:lang w:val="ru-RU"/>
        </w:rPr>
        <w:t>геморрагические</w:t>
      </w:r>
      <w:r w:rsidR="00E0154B" w:rsidRPr="006E38FF">
        <w:rPr>
          <w:rFonts w:ascii="Times New Roman" w:hAnsi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  <w:lang w:val="ru-RU"/>
        </w:rPr>
        <w:t>анемии),</w:t>
      </w:r>
      <w:r w:rsidR="00E0154B" w:rsidRPr="006E38FF">
        <w:rPr>
          <w:rFonts w:ascii="Times New Roman" w:hAnsi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  <w:lang w:val="ru-RU"/>
        </w:rPr>
        <w:t>нарушения</w:t>
      </w:r>
      <w:r w:rsidR="00E0154B" w:rsidRPr="006E38FF">
        <w:rPr>
          <w:rFonts w:ascii="Times New Roman" w:hAnsi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  <w:lang w:val="ru-RU"/>
        </w:rPr>
        <w:t>кровообразования</w:t>
      </w:r>
      <w:r w:rsidR="00E0154B" w:rsidRPr="006E38FF">
        <w:rPr>
          <w:rFonts w:ascii="Times New Roman" w:hAnsi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  <w:lang w:val="ru-RU"/>
        </w:rPr>
        <w:t>или</w:t>
      </w:r>
      <w:r w:rsidR="00E0154B" w:rsidRPr="006E38FF">
        <w:rPr>
          <w:rFonts w:ascii="Times New Roman" w:hAnsi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повышенного</w:t>
      </w:r>
      <w:r w:rsidR="00E0154B" w:rsidRPr="006E38FF">
        <w:rPr>
          <w:rFonts w:ascii="Times New Roman" w:hAnsi="Times New Roman"/>
          <w:color w:val="231F20"/>
          <w:spacing w:val="9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кроворазрушения</w:t>
      </w:r>
      <w:r w:rsidR="00E0154B" w:rsidRPr="006E38FF">
        <w:rPr>
          <w:rFonts w:ascii="Times New Roman" w:hAnsi="Times New Roman"/>
          <w:color w:val="231F20"/>
          <w:spacing w:val="10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(гемолитические</w:t>
      </w:r>
      <w:r w:rsidR="00E0154B" w:rsidRPr="006E38FF">
        <w:rPr>
          <w:rFonts w:ascii="Times New Roman" w:hAnsi="Times New Roman"/>
          <w:color w:val="231F20"/>
          <w:spacing w:val="10"/>
          <w:w w:val="105"/>
          <w:sz w:val="24"/>
          <w:szCs w:val="24"/>
          <w:lang w:val="ru-RU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анемии).</w:t>
      </w:r>
    </w:p>
    <w:p w14:paraId="145F1EB6" w14:textId="7D88720E" w:rsidR="00531F31" w:rsidRDefault="00716BD3" w:rsidP="00C51BA6">
      <w:pPr>
        <w:spacing w:before="91" w:line="235" w:lineRule="auto"/>
        <w:ind w:right="205" w:firstLine="598"/>
        <w:rPr>
          <w:rFonts w:ascii="Times New Roman" w:hAnsi="Times New Roman" w:cs="Times New Roman"/>
          <w:color w:val="231F20"/>
          <w:spacing w:val="1"/>
          <w:sz w:val="24"/>
          <w:szCs w:val="24"/>
        </w:rPr>
      </w:pPr>
      <w:bookmarkStart w:id="18" w:name="_TOC_250041"/>
      <w:bookmarkEnd w:id="18"/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136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color w:val="231F20"/>
          <w:sz w:val="24"/>
          <w:szCs w:val="24"/>
        </w:rPr>
        <w:t>Лейкозы (гемобластозы)</w:t>
      </w:r>
      <w:r w:rsidR="00531F31">
        <w:rPr>
          <w:rFonts w:ascii="Times New Roman" w:hAnsi="Times New Roman" w:cs="Times New Roman"/>
          <w:b/>
          <w:color w:val="231F20"/>
          <w:spacing w:val="1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="00E0154B" w:rsidRPr="006E38FF">
        <w:rPr>
          <w:rFonts w:ascii="Times New Roman" w:hAnsi="Times New Roman" w:cs="Times New Roman"/>
          <w:color w:val="231F20"/>
          <w:sz w:val="24"/>
          <w:szCs w:val="24"/>
        </w:rPr>
        <w:t>истемные опухолевые заболевания</w:t>
      </w:r>
      <w:r w:rsidR="00E0154B" w:rsidRPr="006E38FF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sz w:val="24"/>
          <w:szCs w:val="24"/>
        </w:rPr>
        <w:t>кроветворной</w:t>
      </w:r>
      <w:r w:rsidR="00E0154B" w:rsidRPr="006E38FF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sz w:val="24"/>
          <w:szCs w:val="24"/>
        </w:rPr>
        <w:t>ткани.</w:t>
      </w:r>
      <w:r w:rsidR="00E0154B" w:rsidRPr="006E38FF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bookmarkStart w:id="19" w:name="_TOC_250039"/>
      <w:bookmarkEnd w:id="19"/>
    </w:p>
    <w:p w14:paraId="60EEAA3E" w14:textId="20C06EC1" w:rsidR="00E0154B" w:rsidRPr="00531F31" w:rsidRDefault="00716BD3" w:rsidP="00C51BA6">
      <w:pPr>
        <w:spacing w:before="91" w:line="235" w:lineRule="auto"/>
        <w:ind w:right="205" w:firstLine="598"/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137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</w:rPr>
        <w:t>Атеросклероз</w:t>
      </w:r>
      <w:r w:rsidR="00531F31" w:rsidRPr="00531F31">
        <w:rPr>
          <w:rFonts w:ascii="Times New Roman" w:hAnsi="Times New Roman"/>
          <w:b/>
          <w:color w:val="231F20"/>
          <w:w w:val="105"/>
          <w:sz w:val="24"/>
          <w:szCs w:val="24"/>
        </w:rPr>
        <w:t>:</w:t>
      </w:r>
      <w:r w:rsidR="00531F31">
        <w:rPr>
          <w:rFonts w:ascii="Times New Roman" w:hAnsi="Times New Roman"/>
          <w:color w:val="231F20"/>
          <w:w w:val="105"/>
          <w:sz w:val="24"/>
          <w:szCs w:val="24"/>
        </w:rPr>
        <w:t xml:space="preserve"> Х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роническое заболевание артерий эластического и мышечно-эластического типа, вызванное нарушениями жирового</w:t>
      </w:r>
      <w:r w:rsidR="00E0154B" w:rsidRPr="006E38FF">
        <w:rPr>
          <w:rFonts w:ascii="Times New Roman" w:hAnsi="Times New Roman"/>
          <w:color w:val="231F20"/>
          <w:spacing w:val="-2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белкового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обмена.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Характерны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очаговые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отложения</w:t>
      </w:r>
      <w:r w:rsidR="00E0154B" w:rsidRPr="006E38FF">
        <w:rPr>
          <w:rFonts w:ascii="Times New Roman" w:hAnsi="Times New Roman"/>
          <w:color w:val="231F20"/>
          <w:spacing w:val="-2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во</w:t>
      </w:r>
      <w:r w:rsidR="00E0154B" w:rsidRPr="006E38FF">
        <w:rPr>
          <w:rFonts w:ascii="Times New Roman" w:hAnsi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внутренней оболочке сосудов белков и липидов с последующим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разрастанием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вокруг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них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соединительной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ткани.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</w:p>
    <w:p w14:paraId="1F5BE6A7" w14:textId="445F99CE" w:rsidR="00531F31" w:rsidRDefault="00716BD3" w:rsidP="00C51BA6">
      <w:pPr>
        <w:spacing w:before="91" w:line="235" w:lineRule="auto"/>
        <w:ind w:right="210" w:firstLine="598"/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138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Гипертоническая болезнь (эссенциальная гипертония)</w:t>
      </w:r>
      <w:r w:rsidR="00531F31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: </w:t>
      </w:r>
      <w:r w:rsidR="00531F31" w:rsidRPr="00531F31">
        <w:rPr>
          <w:rFonts w:ascii="Times New Roman" w:hAnsi="Times New Roman" w:cs="Times New Roman"/>
          <w:color w:val="231F20"/>
          <w:w w:val="105"/>
          <w:sz w:val="24"/>
          <w:szCs w:val="24"/>
        </w:rPr>
        <w:t>Х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роническое</w:t>
      </w:r>
      <w:r w:rsidR="00E0154B" w:rsidRPr="006E38FF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заболевание,</w:t>
      </w:r>
      <w:r w:rsidR="00E0154B" w:rsidRPr="006E38FF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основным</w:t>
      </w:r>
      <w:r w:rsidR="00E0154B" w:rsidRPr="006E38FF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клиническим</w:t>
      </w:r>
      <w:r w:rsidR="00E0154B" w:rsidRPr="006E38FF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признаком</w:t>
      </w:r>
      <w:r w:rsidR="00E0154B" w:rsidRPr="006E38FF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которого</w:t>
      </w:r>
      <w:r w:rsidR="00E0154B" w:rsidRPr="006E38FF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является</w:t>
      </w:r>
      <w:r w:rsidR="00E0154B" w:rsidRPr="006E38FF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длительное</w:t>
      </w:r>
      <w:r w:rsidR="00E0154B" w:rsidRPr="006E38FF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="00E0154B" w:rsidRPr="006E38FF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стойкое</w:t>
      </w:r>
      <w:r w:rsidR="00E0154B" w:rsidRPr="006E38FF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повышение</w:t>
      </w:r>
      <w:r w:rsidR="00E0154B" w:rsidRPr="006E38FF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артериального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давления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(гипертензия).</w:t>
      </w:r>
      <w:r w:rsidR="00E0154B" w:rsidRPr="006E38FF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</w:p>
    <w:p w14:paraId="52B812F7" w14:textId="52B20DCE" w:rsidR="00531F31" w:rsidRDefault="00716BD3" w:rsidP="00C51BA6">
      <w:pPr>
        <w:spacing w:before="91" w:line="235" w:lineRule="auto"/>
        <w:ind w:right="210" w:firstLine="598"/>
        <w:rPr>
          <w:rFonts w:ascii="Times New Roman" w:hAnsi="Times New Roman"/>
          <w:color w:val="231F20"/>
          <w:w w:val="105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139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</w:rPr>
        <w:t>Ишемическая болезнь сердца</w:t>
      </w:r>
      <w:r w:rsidR="00531F31">
        <w:rPr>
          <w:rFonts w:ascii="Times New Roman" w:hAnsi="Times New Roman"/>
          <w:b/>
          <w:color w:val="231F20"/>
          <w:w w:val="105"/>
          <w:sz w:val="24"/>
          <w:szCs w:val="24"/>
        </w:rPr>
        <w:t>:</w:t>
      </w:r>
      <w:r w:rsidR="00531F31">
        <w:rPr>
          <w:rFonts w:ascii="Times New Roman" w:hAnsi="Times New Roman"/>
          <w:color w:val="231F20"/>
          <w:w w:val="105"/>
          <w:sz w:val="24"/>
          <w:szCs w:val="24"/>
        </w:rPr>
        <w:t xml:space="preserve"> Г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руппа заболеваний, вызванных абсолютной или относительной недостаточностью коронарного кровообращения, что проявляется несоответствием между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потребностью миокарда в кислороде и его доставкой.</w:t>
      </w:r>
    </w:p>
    <w:p w14:paraId="23A1DFED" w14:textId="26131FEB" w:rsidR="00531F31" w:rsidRDefault="00716BD3" w:rsidP="00531F31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140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531F31">
        <w:rPr>
          <w:rFonts w:ascii="Times New Roman" w:hAnsi="Times New Roman" w:cs="Times New Roman"/>
          <w:b/>
          <w:sz w:val="24"/>
          <w:szCs w:val="24"/>
        </w:rPr>
        <w:t>Инфаркт миокарда</w:t>
      </w:r>
      <w:r w:rsidR="00531F31" w:rsidRPr="00531F31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531F31">
        <w:rPr>
          <w:rFonts w:ascii="Times New Roman" w:hAnsi="Times New Roman" w:cs="Times New Roman"/>
          <w:sz w:val="24"/>
          <w:szCs w:val="24"/>
        </w:rPr>
        <w:t xml:space="preserve"> </w:t>
      </w:r>
      <w:r w:rsidR="00531F31">
        <w:rPr>
          <w:rFonts w:ascii="Times New Roman" w:hAnsi="Times New Roman" w:cs="Times New Roman"/>
          <w:sz w:val="24"/>
          <w:szCs w:val="24"/>
        </w:rPr>
        <w:t>Н</w:t>
      </w:r>
      <w:r w:rsidR="00E0154B" w:rsidRPr="00531F31">
        <w:rPr>
          <w:rFonts w:ascii="Times New Roman" w:hAnsi="Times New Roman" w:cs="Times New Roman"/>
          <w:sz w:val="24"/>
          <w:szCs w:val="24"/>
        </w:rPr>
        <w:t xml:space="preserve">екроз сердечной мышцы вследствие остро возникающей абсолютной или относительной недостаточности коронарного кровотока. </w:t>
      </w:r>
    </w:p>
    <w:p w14:paraId="6CD4E5DB" w14:textId="6F5B7E06" w:rsidR="00222CFB" w:rsidRDefault="00716BD3" w:rsidP="00222CFB">
      <w:pPr>
        <w:rPr>
          <w:rFonts w:ascii="Times New Roman" w:hAnsi="Times New Roman"/>
          <w:color w:val="231F20"/>
          <w:w w:val="105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141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</w:rPr>
        <w:t>Ревматические болезни</w:t>
      </w:r>
      <w:r w:rsidR="00222CFB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: </w:t>
      </w:r>
      <w:r w:rsidR="00222CFB">
        <w:rPr>
          <w:rFonts w:ascii="Times New Roman" w:hAnsi="Times New Roman"/>
          <w:color w:val="231F20"/>
          <w:w w:val="105"/>
          <w:sz w:val="24"/>
          <w:szCs w:val="24"/>
        </w:rPr>
        <w:t>Г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 xml:space="preserve">руппа заболеваний, характеризующихся системным поражением соединительной ткани, патогенетически связанным с иммунными нарушениями. </w:t>
      </w:r>
    </w:p>
    <w:p w14:paraId="72D6D017" w14:textId="772A458E" w:rsidR="00E0154B" w:rsidRPr="00222CFB" w:rsidRDefault="00716BD3" w:rsidP="00222CF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142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pacing w:val="-3"/>
          <w:w w:val="105"/>
          <w:sz w:val="24"/>
          <w:szCs w:val="24"/>
        </w:rPr>
        <w:t xml:space="preserve">Ревматизм </w:t>
      </w:r>
      <w:r w:rsidR="00E0154B" w:rsidRPr="00222CFB">
        <w:rPr>
          <w:rFonts w:ascii="Times New Roman" w:hAnsi="Times New Roman"/>
          <w:b/>
          <w:color w:val="231F20"/>
          <w:spacing w:val="-3"/>
          <w:w w:val="105"/>
          <w:sz w:val="24"/>
          <w:szCs w:val="24"/>
        </w:rPr>
        <w:t xml:space="preserve">(болезнь </w:t>
      </w:r>
      <w:r w:rsidR="00E0154B" w:rsidRPr="00222CFB">
        <w:rPr>
          <w:rFonts w:ascii="Times New Roman" w:hAnsi="Times New Roman"/>
          <w:b/>
          <w:color w:val="231F20"/>
          <w:spacing w:val="-2"/>
          <w:w w:val="105"/>
          <w:sz w:val="24"/>
          <w:szCs w:val="24"/>
        </w:rPr>
        <w:t>Сокольского—Буйо)</w:t>
      </w:r>
      <w:r w:rsidR="00222CFB" w:rsidRPr="00222CFB">
        <w:rPr>
          <w:rFonts w:ascii="Times New Roman" w:hAnsi="Times New Roman"/>
          <w:b/>
          <w:color w:val="231F20"/>
          <w:spacing w:val="-2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/>
          <w:color w:val="231F20"/>
          <w:spacing w:val="-2"/>
          <w:w w:val="105"/>
          <w:sz w:val="24"/>
          <w:szCs w:val="24"/>
        </w:rPr>
        <w:t xml:space="preserve"> </w:t>
      </w:r>
      <w:r w:rsidR="00222CFB">
        <w:rPr>
          <w:rFonts w:ascii="Times New Roman" w:hAnsi="Times New Roman"/>
          <w:color w:val="231F20"/>
          <w:spacing w:val="-2"/>
          <w:w w:val="105"/>
          <w:sz w:val="24"/>
          <w:szCs w:val="24"/>
        </w:rPr>
        <w:t>Х</w:t>
      </w:r>
      <w:r w:rsidR="00E0154B" w:rsidRPr="006E38FF">
        <w:rPr>
          <w:rFonts w:ascii="Times New Roman" w:hAnsi="Times New Roman"/>
          <w:color w:val="231F20"/>
          <w:spacing w:val="-2"/>
          <w:w w:val="105"/>
          <w:sz w:val="24"/>
          <w:szCs w:val="24"/>
        </w:rPr>
        <w:t>роническое рециди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вирующее инфекционно-аллергическое заболевание с преимуще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>ственным</w:t>
      </w:r>
      <w:r w:rsidR="00E0154B" w:rsidRPr="006E38FF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>поражением</w:t>
      </w:r>
      <w:r w:rsidR="00E0154B" w:rsidRPr="006E38FF">
        <w:rPr>
          <w:rFonts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>сердца</w:t>
      </w:r>
      <w:r w:rsidR="00E0154B" w:rsidRPr="006E38FF">
        <w:rPr>
          <w:rFonts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="00E0154B" w:rsidRPr="006E38FF">
        <w:rPr>
          <w:rFonts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сосудов,</w:t>
      </w:r>
      <w:r w:rsidR="00E0154B" w:rsidRPr="006E38FF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развивающееся</w:t>
      </w:r>
      <w:r w:rsidR="00E0154B" w:rsidRPr="006E38FF">
        <w:rPr>
          <w:rFonts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у</w:t>
      </w:r>
      <w:r w:rsidR="00E0154B" w:rsidRPr="006E38FF">
        <w:rPr>
          <w:rFonts w:ascii="Times New Roman" w:hAnsi="Times New Roman"/>
          <w:color w:val="231F20"/>
          <w:spacing w:val="-13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паци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ентов,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сенсибилизированных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222CFB">
        <w:rPr>
          <w:rFonts w:ascii="Times New Roman" w:hAnsi="Times New Roman" w:cs="Times New Roman"/>
        </w:rPr>
        <w:t>β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-гемолитическим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lastRenderedPageBreak/>
        <w:t>стрептококком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группы</w:t>
      </w:r>
      <w:r w:rsidR="00222CFB">
        <w:rPr>
          <w:rFonts w:ascii="Times New Roman" w:hAnsi="Times New Roman"/>
          <w:color w:val="231F20"/>
          <w:spacing w:val="29"/>
          <w:sz w:val="24"/>
          <w:szCs w:val="24"/>
        </w:rPr>
        <w:t>.</w:t>
      </w:r>
    </w:p>
    <w:p w14:paraId="5383222F" w14:textId="48C0F10B" w:rsidR="00E0154B" w:rsidRPr="00222CFB" w:rsidRDefault="00716BD3" w:rsidP="00222CF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143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Системная красная волчанка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441F41">
        <w:rPr>
          <w:rFonts w:ascii="Times New Roman" w:hAnsi="Times New Roman" w:cs="Times New Roman"/>
          <w:b/>
          <w:sz w:val="24"/>
          <w:szCs w:val="24"/>
        </w:rPr>
        <w:t xml:space="preserve">(болезнь </w:t>
      </w:r>
      <w:r w:rsidR="00E0154B" w:rsidRPr="00222CFB">
        <w:rPr>
          <w:rFonts w:ascii="Times New Roman" w:hAnsi="Times New Roman" w:cs="Times New Roman"/>
          <w:b/>
          <w:sz w:val="24"/>
          <w:szCs w:val="24"/>
        </w:rPr>
        <w:t>Либмана—Сакса)</w:t>
      </w:r>
      <w:r w:rsidR="00222CFB" w:rsidRPr="00222CFB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222CFB">
        <w:rPr>
          <w:rFonts w:ascii="Times New Roman" w:hAnsi="Times New Roman" w:cs="Times New Roman"/>
          <w:sz w:val="24"/>
          <w:szCs w:val="24"/>
        </w:rPr>
        <w:t>О</w:t>
      </w:r>
      <w:r w:rsidR="00E0154B" w:rsidRPr="006E38FF">
        <w:rPr>
          <w:rFonts w:ascii="Times New Roman" w:hAnsi="Times New Roman" w:cs="Times New Roman"/>
          <w:sz w:val="24"/>
          <w:szCs w:val="24"/>
        </w:rPr>
        <w:t>строе или хроническое заболевание, возможно, вирусной природы, с выраженными аутои</w:t>
      </w:r>
      <w:r w:rsidR="00222CFB">
        <w:rPr>
          <w:rFonts w:ascii="Times New Roman" w:hAnsi="Times New Roman" w:cs="Times New Roman"/>
          <w:sz w:val="24"/>
          <w:szCs w:val="24"/>
        </w:rPr>
        <w:t>ммунными нарушениями, изменени</w:t>
      </w:r>
      <w:r w:rsidR="00E0154B" w:rsidRPr="006E38FF">
        <w:rPr>
          <w:rFonts w:ascii="Times New Roman" w:hAnsi="Times New Roman" w:cs="Times New Roman"/>
          <w:sz w:val="24"/>
          <w:szCs w:val="24"/>
        </w:rPr>
        <w:t>ями кожи и висцеральными поражениями.</w:t>
      </w:r>
    </w:p>
    <w:p w14:paraId="68C351B8" w14:textId="601B6697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144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Крупозная пневмония</w:t>
      </w:r>
      <w:r w:rsidR="00222CFB">
        <w:rPr>
          <w:rFonts w:ascii="Times New Roman" w:hAnsi="Times New Roman" w:cs="Times New Roman"/>
          <w:sz w:val="24"/>
          <w:szCs w:val="24"/>
        </w:rPr>
        <w:t>: О</w:t>
      </w:r>
      <w:r w:rsidR="00E0154B" w:rsidRPr="006E38FF">
        <w:rPr>
          <w:rFonts w:ascii="Times New Roman" w:hAnsi="Times New Roman" w:cs="Times New Roman"/>
          <w:sz w:val="24"/>
          <w:szCs w:val="24"/>
        </w:rPr>
        <w:t>строе инфекционно-аллергическое заболевание, при котором фибринозное воспаление (фибринозная, крупозная пневмония) распространяется на долю (доли) легкого (долевая, лобарная пневмония) и ее (их) плевру (плевропневмония).</w:t>
      </w:r>
    </w:p>
    <w:p w14:paraId="0D5F7CD6" w14:textId="41470482" w:rsidR="00222CFB" w:rsidRDefault="00716BD3" w:rsidP="00222CF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145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Пневмокониозы</w:t>
      </w:r>
      <w:r w:rsidR="00222CFB" w:rsidRPr="00441F41">
        <w:rPr>
          <w:rFonts w:ascii="Times New Roman" w:hAnsi="Times New Roman" w:cs="Times New Roman"/>
          <w:b/>
          <w:sz w:val="24"/>
          <w:szCs w:val="24"/>
        </w:rPr>
        <w:t>:</w:t>
      </w:r>
      <w:r w:rsidR="00222CFB">
        <w:rPr>
          <w:rFonts w:ascii="Times New Roman" w:hAnsi="Times New Roman" w:cs="Times New Roman"/>
          <w:sz w:val="24"/>
          <w:szCs w:val="24"/>
        </w:rPr>
        <w:t xml:space="preserve"> З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аболевания легких, вызываемые промышленной пылью (пылевые болезни легких). </w:t>
      </w:r>
    </w:p>
    <w:p w14:paraId="79D4E910" w14:textId="6C5054C2" w:rsidR="00E0154B" w:rsidRPr="006E38FF" w:rsidRDefault="00716BD3" w:rsidP="00222CF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146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Рак легкого</w:t>
      </w:r>
      <w:r w:rsidR="00222CFB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составляет 90–95% всех опухолей легкого. Гистогенез опухоли в основном связан с эпителием бронхов и бронхиол, в связи с чем его называют также бронхогенным раком или бронхогенной карциномой. </w:t>
      </w:r>
    </w:p>
    <w:p w14:paraId="77FDFB5A" w14:textId="4881BA4B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147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Гастрит</w:t>
      </w:r>
      <w:r w:rsidR="00222CFB" w:rsidRPr="00222CFB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222CFB">
        <w:rPr>
          <w:rFonts w:ascii="Times New Roman" w:hAnsi="Times New Roman" w:cs="Times New Roman"/>
          <w:sz w:val="24"/>
          <w:szCs w:val="24"/>
        </w:rPr>
        <w:t>В</w:t>
      </w:r>
      <w:r w:rsidR="00E0154B" w:rsidRPr="006E38FF">
        <w:rPr>
          <w:rFonts w:ascii="Times New Roman" w:hAnsi="Times New Roman" w:cs="Times New Roman"/>
          <w:sz w:val="24"/>
          <w:szCs w:val="24"/>
        </w:rPr>
        <w:t>оспалительное заболевание слизистой оболочки желудка, которое может иметь острое или хроническое течение.</w:t>
      </w:r>
    </w:p>
    <w:p w14:paraId="65A0A54D" w14:textId="57BCEBAA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148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Язвенная болезнь</w:t>
      </w:r>
      <w:r w:rsidR="00222CFB" w:rsidRPr="00441F41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222CFB">
        <w:rPr>
          <w:rFonts w:ascii="Times New Roman" w:hAnsi="Times New Roman" w:cs="Times New Roman"/>
          <w:sz w:val="24"/>
          <w:szCs w:val="24"/>
        </w:rPr>
        <w:t>Х</w:t>
      </w:r>
      <w:r w:rsidR="00E0154B" w:rsidRPr="006E38FF">
        <w:rPr>
          <w:rFonts w:ascii="Times New Roman" w:hAnsi="Times New Roman" w:cs="Times New Roman"/>
          <w:sz w:val="24"/>
          <w:szCs w:val="24"/>
        </w:rPr>
        <w:t>роническое, циклически протекающее заболевание, основным клиническим и морфологическим проявлением которого служит рецидивирующая язва желудка или двенадцатиперстной кишки. В зависимости от особенностей</w:t>
      </w:r>
    </w:p>
    <w:p w14:paraId="56245C0E" w14:textId="5686C545" w:rsidR="00222CFB" w:rsidRDefault="00716BD3" w:rsidP="00222CF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149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Рак желудка</w:t>
      </w:r>
      <w:r w:rsidR="00222CFB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222CFB">
        <w:rPr>
          <w:rFonts w:ascii="Times New Roman" w:hAnsi="Times New Roman" w:cs="Times New Roman"/>
          <w:sz w:val="24"/>
          <w:szCs w:val="24"/>
        </w:rPr>
        <w:t>З</w:t>
      </w:r>
      <w:r w:rsidR="00E0154B" w:rsidRPr="006E38FF">
        <w:rPr>
          <w:rFonts w:ascii="Times New Roman" w:hAnsi="Times New Roman" w:cs="Times New Roman"/>
          <w:sz w:val="24"/>
          <w:szCs w:val="24"/>
        </w:rPr>
        <w:t>анимает второе по частоте место среди раковых опухолей у человека. Встречается чаще у мужчин.</w:t>
      </w:r>
      <w:bookmarkStart w:id="20" w:name="_TOC_250024"/>
      <w:bookmarkEnd w:id="20"/>
    </w:p>
    <w:p w14:paraId="0534656A" w14:textId="7A7F913B" w:rsidR="00222CFB" w:rsidRDefault="00716BD3" w:rsidP="00222CFB">
      <w:pPr>
        <w:rPr>
          <w:rFonts w:ascii="Times New Roman" w:hAnsi="Times New Roman"/>
          <w:color w:val="231F20"/>
          <w:w w:val="105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150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z w:val="24"/>
          <w:szCs w:val="24"/>
        </w:rPr>
        <w:t>Аппендицит</w:t>
      </w:r>
      <w:r w:rsidR="00222CFB">
        <w:rPr>
          <w:rFonts w:ascii="Times New Roman" w:hAnsi="Times New Roman"/>
          <w:b/>
          <w:color w:val="231F20"/>
          <w:spacing w:val="1"/>
          <w:sz w:val="24"/>
          <w:szCs w:val="24"/>
        </w:rPr>
        <w:t xml:space="preserve">: </w:t>
      </w:r>
      <w:r w:rsidR="00222CFB">
        <w:rPr>
          <w:rFonts w:ascii="Times New Roman" w:hAnsi="Times New Roman"/>
          <w:color w:val="231F20"/>
          <w:sz w:val="24"/>
          <w:szCs w:val="24"/>
        </w:rPr>
        <w:t>В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оспаление червеобразного отростка слепой киш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ки,</w:t>
      </w:r>
      <w:r w:rsidR="00E0154B" w:rsidRPr="006E38FF">
        <w:rPr>
          <w:rFonts w:ascii="Times New Roman" w:hAnsi="Times New Roman"/>
          <w:color w:val="231F20"/>
          <w:spacing w:val="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проявляющееся</w:t>
      </w:r>
      <w:r w:rsidR="00E0154B" w:rsidRPr="006E38FF">
        <w:rPr>
          <w:rFonts w:ascii="Times New Roman" w:hAnsi="Times New Roman"/>
          <w:color w:val="231F20"/>
          <w:spacing w:val="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характерным</w:t>
      </w:r>
      <w:r w:rsidR="00E0154B" w:rsidRPr="006E38FF">
        <w:rPr>
          <w:rFonts w:ascii="Times New Roman" w:hAnsi="Times New Roman"/>
          <w:color w:val="231F20"/>
          <w:spacing w:val="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клиническим</w:t>
      </w:r>
      <w:r w:rsidR="00E0154B" w:rsidRPr="006E38FF">
        <w:rPr>
          <w:rFonts w:ascii="Times New Roman" w:hAnsi="Times New Roman"/>
          <w:color w:val="231F20"/>
          <w:spacing w:val="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синдромом.</w:t>
      </w:r>
      <w:bookmarkStart w:id="21" w:name="_TOC_250022"/>
      <w:bookmarkEnd w:id="21"/>
    </w:p>
    <w:p w14:paraId="0F3F264B" w14:textId="623A7576" w:rsidR="00222CFB" w:rsidRDefault="00716BD3" w:rsidP="00222CFB">
      <w:pPr>
        <w:rPr>
          <w:rFonts w:ascii="Times New Roman" w:hAnsi="Times New Roman"/>
          <w:color w:val="231F20"/>
          <w:w w:val="105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151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z w:val="24"/>
          <w:szCs w:val="24"/>
        </w:rPr>
        <w:t>Гепатоз</w:t>
      </w:r>
      <w:r w:rsidR="00222CFB">
        <w:rPr>
          <w:rFonts w:ascii="Times New Roman" w:hAnsi="Times New Roman"/>
          <w:b/>
          <w:color w:val="231F20"/>
          <w:sz w:val="24"/>
          <w:szCs w:val="24"/>
        </w:rPr>
        <w:t>:</w:t>
      </w:r>
      <w:r w:rsidR="00E0154B" w:rsidRPr="006E38FF">
        <w:rPr>
          <w:rFonts w:ascii="Times New Roman" w:hAnsi="Times New Roman"/>
          <w:b/>
          <w:color w:val="231F20"/>
          <w:sz w:val="24"/>
          <w:szCs w:val="24"/>
        </w:rPr>
        <w:t xml:space="preserve"> </w:t>
      </w:r>
      <w:r w:rsidR="00222CFB">
        <w:rPr>
          <w:rFonts w:ascii="Times New Roman" w:hAnsi="Times New Roman"/>
          <w:color w:val="231F20"/>
          <w:sz w:val="24"/>
          <w:szCs w:val="24"/>
        </w:rPr>
        <w:t>З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аболевание печени, характеризующееся дистрофией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или</w:t>
      </w:r>
      <w:r w:rsidR="00E0154B" w:rsidRPr="006E38FF">
        <w:rPr>
          <w:rFonts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некрозом</w:t>
      </w:r>
      <w:r w:rsidR="00E0154B" w:rsidRPr="006E38FF">
        <w:rPr>
          <w:rFonts w:ascii="Times New Roman" w:hAnsi="Times New Roman"/>
          <w:color w:val="231F20"/>
          <w:spacing w:val="-5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гепатоцитов;</w:t>
      </w:r>
      <w:r w:rsidR="00E0154B" w:rsidRPr="006E38FF">
        <w:rPr>
          <w:rFonts w:ascii="Times New Roman" w:hAnsi="Times New Roman"/>
          <w:color w:val="231F20"/>
          <w:spacing w:val="-5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может</w:t>
      </w:r>
      <w:r w:rsidR="00E0154B" w:rsidRPr="006E38FF">
        <w:rPr>
          <w:rFonts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быть</w:t>
      </w:r>
      <w:r w:rsidR="00E0154B" w:rsidRPr="006E38FF">
        <w:rPr>
          <w:rFonts w:ascii="Times New Roman" w:hAnsi="Times New Roman"/>
          <w:color w:val="231F20"/>
          <w:spacing w:val="-5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как</w:t>
      </w:r>
      <w:r w:rsidR="00E0154B" w:rsidRPr="006E38FF">
        <w:rPr>
          <w:rFonts w:ascii="Times New Roman" w:hAnsi="Times New Roman"/>
          <w:color w:val="231F20"/>
          <w:spacing w:val="-5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наследственным,</w:t>
      </w:r>
      <w:r w:rsidR="00E0154B" w:rsidRPr="006E38FF">
        <w:rPr>
          <w:rFonts w:ascii="Times New Roman" w:hAnsi="Times New Roman"/>
          <w:color w:val="231F20"/>
          <w:spacing w:val="-5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так</w:t>
      </w:r>
      <w:r w:rsidR="00E0154B" w:rsidRPr="006E38FF">
        <w:rPr>
          <w:rFonts w:ascii="Times New Roman" w:hAnsi="Times New Roman"/>
          <w:color w:val="231F20"/>
          <w:spacing w:val="-4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="00E0154B" w:rsidRPr="006E38FF">
        <w:rPr>
          <w:rFonts w:ascii="Times New Roman" w:hAnsi="Times New Roman"/>
          <w:color w:val="231F20"/>
          <w:spacing w:val="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приобретенным.</w:t>
      </w:r>
    </w:p>
    <w:p w14:paraId="26CC40DA" w14:textId="75343AD8" w:rsidR="00222CFB" w:rsidRDefault="00716BD3" w:rsidP="00222CFB">
      <w:pPr>
        <w:rPr>
          <w:rFonts w:ascii="Times New Roman" w:hAnsi="Times New Roman"/>
          <w:color w:val="231F20"/>
          <w:w w:val="105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152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222CFB">
        <w:rPr>
          <w:rFonts w:ascii="Times New Roman" w:hAnsi="Times New Roman"/>
          <w:b/>
          <w:color w:val="231F20"/>
          <w:sz w:val="24"/>
          <w:szCs w:val="24"/>
        </w:rPr>
        <w:t>Массивный</w:t>
      </w:r>
      <w:r w:rsidR="00E0154B" w:rsidRPr="00222CFB">
        <w:rPr>
          <w:rFonts w:ascii="Times New Roman" w:hAnsi="Times New Roman"/>
          <w:b/>
          <w:color w:val="231F20"/>
          <w:spacing w:val="1"/>
          <w:sz w:val="24"/>
          <w:szCs w:val="24"/>
        </w:rPr>
        <w:t xml:space="preserve"> </w:t>
      </w:r>
      <w:r w:rsidR="00E0154B" w:rsidRPr="00222CFB">
        <w:rPr>
          <w:rFonts w:ascii="Times New Roman" w:hAnsi="Times New Roman"/>
          <w:b/>
          <w:color w:val="231F20"/>
          <w:sz w:val="24"/>
          <w:szCs w:val="24"/>
        </w:rPr>
        <w:t>прогрессирующий</w:t>
      </w:r>
      <w:r w:rsidR="00E0154B" w:rsidRPr="00222CFB">
        <w:rPr>
          <w:rFonts w:ascii="Times New Roman" w:hAnsi="Times New Roman"/>
          <w:b/>
          <w:color w:val="231F20"/>
          <w:spacing w:val="1"/>
          <w:sz w:val="24"/>
          <w:szCs w:val="24"/>
        </w:rPr>
        <w:t xml:space="preserve"> </w:t>
      </w:r>
      <w:r w:rsidR="00E0154B" w:rsidRPr="00222CFB">
        <w:rPr>
          <w:rFonts w:ascii="Times New Roman" w:hAnsi="Times New Roman"/>
          <w:b/>
          <w:color w:val="231F20"/>
          <w:sz w:val="24"/>
          <w:szCs w:val="24"/>
        </w:rPr>
        <w:t>некроз</w:t>
      </w:r>
      <w:r w:rsidR="00E0154B" w:rsidRPr="00222CFB">
        <w:rPr>
          <w:rFonts w:ascii="Times New Roman" w:hAnsi="Times New Roman"/>
          <w:b/>
          <w:color w:val="231F20"/>
          <w:spacing w:val="1"/>
          <w:sz w:val="24"/>
          <w:szCs w:val="24"/>
        </w:rPr>
        <w:t xml:space="preserve"> </w:t>
      </w:r>
      <w:r w:rsidR="00E0154B" w:rsidRPr="00222CFB">
        <w:rPr>
          <w:rFonts w:ascii="Times New Roman" w:hAnsi="Times New Roman"/>
          <w:b/>
          <w:color w:val="231F20"/>
          <w:sz w:val="24"/>
          <w:szCs w:val="24"/>
        </w:rPr>
        <w:t>печени</w:t>
      </w:r>
      <w:r w:rsidR="00222CFB" w:rsidRPr="00441F41">
        <w:rPr>
          <w:rFonts w:ascii="Times New Roman" w:hAnsi="Times New Roman"/>
          <w:b/>
          <w:color w:val="231F20"/>
          <w:sz w:val="24"/>
          <w:szCs w:val="24"/>
        </w:rPr>
        <w:t>:</w:t>
      </w:r>
      <w:r w:rsidR="00E0154B" w:rsidRPr="006E38FF">
        <w:rPr>
          <w:rFonts w:ascii="Times New Roman" w:hAnsi="Times New Roman"/>
          <w:i/>
          <w:color w:val="231F20"/>
          <w:spacing w:val="47"/>
          <w:sz w:val="24"/>
          <w:szCs w:val="24"/>
        </w:rPr>
        <w:t xml:space="preserve"> </w:t>
      </w:r>
      <w:r w:rsidR="00222CFB">
        <w:rPr>
          <w:rFonts w:ascii="Times New Roman" w:hAnsi="Times New Roman"/>
          <w:color w:val="231F20"/>
          <w:sz w:val="24"/>
          <w:szCs w:val="24"/>
        </w:rPr>
        <w:t>О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строе</w:t>
      </w:r>
      <w:r w:rsidR="00E0154B" w:rsidRPr="006E38FF">
        <w:rPr>
          <w:rFonts w:ascii="Times New Roman" w:hAnsi="Times New Roman"/>
          <w:color w:val="231F20"/>
          <w:spacing w:val="47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(ред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ко хроническое) заболевание, обусловливающее острую печеночную</w:t>
      </w:r>
      <w:r w:rsidR="00E0154B" w:rsidRPr="006E38FF">
        <w:rPr>
          <w:rFonts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недостаточность.</w:t>
      </w:r>
    </w:p>
    <w:p w14:paraId="5125D889" w14:textId="3457D167" w:rsidR="00E0154B" w:rsidRPr="00222CFB" w:rsidRDefault="00716BD3" w:rsidP="00222CF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153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222CFB">
        <w:rPr>
          <w:rFonts w:ascii="Times New Roman" w:hAnsi="Times New Roman"/>
          <w:b/>
          <w:color w:val="231F20"/>
          <w:sz w:val="24"/>
          <w:szCs w:val="24"/>
        </w:rPr>
        <w:t>Жировой гепатоз</w:t>
      </w:r>
      <w:r w:rsidR="00E0154B" w:rsidRPr="00222CFB">
        <w:rPr>
          <w:rFonts w:ascii="Times New Roman" w:hAnsi="Times New Roman"/>
          <w:color w:val="231F20"/>
          <w:sz w:val="24"/>
          <w:szCs w:val="24"/>
        </w:rPr>
        <w:t xml:space="preserve"> </w:t>
      </w:r>
      <w:r w:rsidR="00E0154B" w:rsidRPr="00222CFB">
        <w:rPr>
          <w:rFonts w:ascii="Times New Roman" w:hAnsi="Times New Roman"/>
          <w:b/>
          <w:color w:val="231F20"/>
          <w:sz w:val="24"/>
          <w:szCs w:val="24"/>
        </w:rPr>
        <w:t>(жировая дистрофия, стеатоз печени)</w:t>
      </w:r>
      <w:r w:rsidR="00222CFB" w:rsidRPr="00222CFB">
        <w:rPr>
          <w:rFonts w:ascii="Times New Roman" w:hAnsi="Times New Roman"/>
          <w:b/>
          <w:color w:val="231F20"/>
          <w:sz w:val="24"/>
          <w:szCs w:val="24"/>
        </w:rPr>
        <w:t>:</w:t>
      </w:r>
      <w:r w:rsidR="00E0154B" w:rsidRPr="00222CFB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222CFB">
        <w:rPr>
          <w:rFonts w:ascii="Times New Roman" w:hAnsi="Times New Roman"/>
          <w:color w:val="231F20"/>
          <w:sz w:val="24"/>
          <w:szCs w:val="24"/>
        </w:rPr>
        <w:t>Х</w:t>
      </w:r>
      <w:r w:rsidR="00E0154B" w:rsidRPr="00222CFB">
        <w:rPr>
          <w:rFonts w:ascii="Times New Roman" w:hAnsi="Times New Roman"/>
          <w:color w:val="231F20"/>
          <w:sz w:val="24"/>
          <w:szCs w:val="24"/>
        </w:rPr>
        <w:t>роническое заболевание печени, связанное с накоплением жира</w:t>
      </w:r>
      <w:r w:rsidR="00E0154B" w:rsidRPr="00222CFB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222CFB">
        <w:rPr>
          <w:rFonts w:ascii="Times New Roman" w:hAnsi="Times New Roman"/>
          <w:color w:val="231F20"/>
          <w:w w:val="105"/>
          <w:sz w:val="24"/>
          <w:szCs w:val="24"/>
        </w:rPr>
        <w:t>(триглицеридов)</w:t>
      </w:r>
      <w:r w:rsidR="00E0154B" w:rsidRPr="00222CFB">
        <w:rPr>
          <w:rFonts w:ascii="Times New Roman" w:hAnsi="Times New Roman"/>
          <w:color w:val="231F20"/>
          <w:spacing w:val="11"/>
          <w:w w:val="105"/>
          <w:sz w:val="24"/>
          <w:szCs w:val="24"/>
        </w:rPr>
        <w:t xml:space="preserve"> </w:t>
      </w:r>
      <w:r w:rsidR="00E0154B" w:rsidRPr="00222CFB">
        <w:rPr>
          <w:rFonts w:ascii="Times New Roman" w:hAnsi="Times New Roman"/>
          <w:color w:val="231F20"/>
          <w:w w:val="105"/>
          <w:sz w:val="24"/>
          <w:szCs w:val="24"/>
        </w:rPr>
        <w:t>в</w:t>
      </w:r>
      <w:r w:rsidR="00E0154B" w:rsidRPr="00222CFB">
        <w:rPr>
          <w:rFonts w:ascii="Times New Roman" w:hAnsi="Times New Roman"/>
          <w:color w:val="231F20"/>
          <w:spacing w:val="11"/>
          <w:w w:val="105"/>
          <w:sz w:val="24"/>
          <w:szCs w:val="24"/>
        </w:rPr>
        <w:t xml:space="preserve"> </w:t>
      </w:r>
      <w:r w:rsidR="00E0154B" w:rsidRPr="00222CFB">
        <w:rPr>
          <w:rFonts w:ascii="Times New Roman" w:hAnsi="Times New Roman"/>
          <w:color w:val="231F20"/>
          <w:w w:val="105"/>
          <w:sz w:val="24"/>
          <w:szCs w:val="24"/>
        </w:rPr>
        <w:t>гепатоцитах.</w:t>
      </w:r>
      <w:bookmarkStart w:id="22" w:name="_TOC_250021"/>
      <w:bookmarkEnd w:id="22"/>
    </w:p>
    <w:p w14:paraId="33F0E719" w14:textId="609212B2" w:rsidR="00E0154B" w:rsidRPr="006E38FF" w:rsidRDefault="00716BD3" w:rsidP="00E0154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154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Гепатит</w:t>
      </w:r>
      <w:r w:rsidR="00222CFB" w:rsidRPr="00222CF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22CFB">
        <w:rPr>
          <w:rFonts w:ascii="Times New Roman" w:hAnsi="Times New Roman" w:cs="Times New Roman"/>
          <w:sz w:val="24"/>
          <w:szCs w:val="24"/>
        </w:rPr>
        <w:t>В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оспаление печени, проявляющееся в дистрофии и некрозе гепатоцитов и в клеточной инфильтрации стромы. </w:t>
      </w:r>
    </w:p>
    <w:p w14:paraId="3BDE7011" w14:textId="5D1DCB01" w:rsidR="00E0154B" w:rsidRPr="006E38FF" w:rsidRDefault="00716BD3" w:rsidP="00E0154B">
      <w:pPr>
        <w:rPr>
          <w:rFonts w:ascii="Times New Roman" w:hAnsi="Times New Roman" w:cs="Times New Roman"/>
          <w:color w:val="231F20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155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Цирроз печени</w:t>
      </w:r>
      <w:r w:rsidR="00222CFB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="00222CFB">
        <w:rPr>
          <w:rFonts w:ascii="Times New Roman" w:hAnsi="Times New Roman" w:cs="Times New Roman"/>
          <w:color w:val="231F20"/>
          <w:w w:val="105"/>
          <w:sz w:val="24"/>
          <w:szCs w:val="24"/>
        </w:rPr>
        <w:t>Х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роническое заболевание, для которого характерна</w:t>
      </w:r>
      <w:r w:rsidR="00E0154B" w:rsidRPr="006E38FF">
        <w:rPr>
          <w:rFonts w:ascii="Times New Roman" w:hAnsi="Times New Roman" w:cs="Times New Roman"/>
          <w:color w:val="231F20"/>
          <w:spacing w:val="46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нарастающая</w:t>
      </w:r>
      <w:r w:rsidR="00E0154B" w:rsidRPr="006E38FF">
        <w:rPr>
          <w:rFonts w:ascii="Times New Roman" w:hAnsi="Times New Roman" w:cs="Times New Roman"/>
          <w:color w:val="231F20"/>
          <w:spacing w:val="46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печеночная</w:t>
      </w:r>
      <w:r w:rsidR="00E0154B" w:rsidRPr="006E38FF">
        <w:rPr>
          <w:rFonts w:ascii="Times New Roman" w:hAnsi="Times New Roman" w:cs="Times New Roman"/>
          <w:color w:val="231F20"/>
          <w:spacing w:val="46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недостаточность</w:t>
      </w:r>
      <w:r w:rsidR="00E0154B" w:rsidRPr="006E38FF">
        <w:rPr>
          <w:rFonts w:ascii="Times New Roman" w:hAnsi="Times New Roman" w:cs="Times New Roman"/>
          <w:color w:val="231F20"/>
          <w:spacing w:val="46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="00E0154B" w:rsidRPr="006E38FF">
        <w:rPr>
          <w:rFonts w:ascii="Times New Roman" w:hAnsi="Times New Roman" w:cs="Times New Roman"/>
          <w:color w:val="231F20"/>
          <w:spacing w:val="4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связи </w:t>
      </w:r>
      <w:r w:rsidR="00E0154B" w:rsidRPr="006E38FF">
        <w:rPr>
          <w:rFonts w:ascii="Times New Roman" w:hAnsi="Times New Roman" w:cs="Times New Roman"/>
          <w:color w:val="231F20"/>
          <w:sz w:val="24"/>
          <w:szCs w:val="24"/>
        </w:rPr>
        <w:t xml:space="preserve">с рубцовым сморщиванием и перестройкой этого органа. </w:t>
      </w:r>
    </w:p>
    <w:p w14:paraId="5F7E08AD" w14:textId="42E67503" w:rsidR="00E0154B" w:rsidRPr="006E38FF" w:rsidRDefault="00716BD3" w:rsidP="00E0154B">
      <w:pPr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156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Гломерулонефрит</w:t>
      </w:r>
      <w:r w:rsidR="00222CFB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="00222CFB">
        <w:rPr>
          <w:rFonts w:ascii="Times New Roman" w:hAnsi="Times New Roman" w:cs="Times New Roman"/>
          <w:color w:val="231F20"/>
          <w:w w:val="105"/>
          <w:sz w:val="24"/>
          <w:szCs w:val="24"/>
        </w:rPr>
        <w:t>З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аболевание инфекционно-аллергической</w:t>
      </w:r>
      <w:r w:rsidR="00E0154B" w:rsidRPr="006E38FF">
        <w:rPr>
          <w:rFonts w:ascii="Times New Roman" w:hAnsi="Times New Roman" w:cs="Times New Roman"/>
          <w:color w:val="231F20"/>
          <w:spacing w:val="-4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или неустановленной природы, в основе которого лежит двустороннее</w:t>
      </w:r>
      <w:r w:rsidR="00E0154B" w:rsidRPr="006E38FF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диффузное</w:t>
      </w:r>
      <w:r w:rsidR="00E0154B" w:rsidRPr="006E38FF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или</w:t>
      </w:r>
      <w:r w:rsidR="00E0154B" w:rsidRPr="006E38FF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очаговое</w:t>
      </w:r>
      <w:r w:rsidR="00E0154B" w:rsidRPr="006E38FF"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воспаление</w:t>
      </w:r>
      <w:r w:rsidR="00E0154B" w:rsidRPr="006E38FF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клубочков</w:t>
      </w:r>
      <w:r w:rsidR="00E0154B" w:rsidRPr="006E38FF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почек</w:t>
      </w:r>
      <w:r w:rsidR="00E0154B" w:rsidRPr="006E38FF">
        <w:rPr>
          <w:rFonts w:ascii="Times New Roman" w:hAnsi="Times New Roman" w:cs="Times New Roman"/>
          <w:color w:val="231F20"/>
          <w:spacing w:val="-4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color w:val="231F20"/>
          <w:w w:val="105"/>
          <w:sz w:val="24"/>
          <w:szCs w:val="24"/>
        </w:rPr>
        <w:t>с характерными почечными и внепочечными симптомами.</w:t>
      </w:r>
    </w:p>
    <w:p w14:paraId="1C50E146" w14:textId="539B30FB" w:rsidR="00222CFB" w:rsidRDefault="00716BD3" w:rsidP="00222CFB">
      <w:pPr>
        <w:rPr>
          <w:rFonts w:ascii="Times New Roman" w:hAnsi="Times New Roman" w:cs="Times New Roman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157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 w:cs="Times New Roman"/>
          <w:b/>
          <w:sz w:val="24"/>
          <w:szCs w:val="24"/>
        </w:rPr>
        <w:t>Некротический нефроз (некронефроз)</w:t>
      </w:r>
      <w:r w:rsidR="00222CFB">
        <w:rPr>
          <w:rFonts w:ascii="Times New Roman" w:hAnsi="Times New Roman" w:cs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 </w:t>
      </w:r>
      <w:r w:rsidR="00222CFB">
        <w:rPr>
          <w:rFonts w:ascii="Times New Roman" w:hAnsi="Times New Roman" w:cs="Times New Roman"/>
          <w:sz w:val="24"/>
          <w:szCs w:val="24"/>
        </w:rPr>
        <w:t>М</w:t>
      </w:r>
      <w:r w:rsidR="00E0154B" w:rsidRPr="006E38FF">
        <w:rPr>
          <w:rFonts w:ascii="Times New Roman" w:hAnsi="Times New Roman" w:cs="Times New Roman"/>
          <w:sz w:val="24"/>
          <w:szCs w:val="24"/>
        </w:rPr>
        <w:t xml:space="preserve">орфологически характеризуется некрозом эпителия почечных канальцев, а клинически — острой почечной недостаточностью. Почки при этом увеличены, набухшие, отечные; </w:t>
      </w:r>
      <w:r w:rsidR="00222CFB">
        <w:rPr>
          <w:rFonts w:ascii="Times New Roman" w:hAnsi="Times New Roman" w:cs="Times New Roman"/>
          <w:sz w:val="24"/>
          <w:szCs w:val="24"/>
        </w:rPr>
        <w:t>корковый слой бледно-серый, моз</w:t>
      </w:r>
      <w:r w:rsidR="00E0154B" w:rsidRPr="006E38FF">
        <w:rPr>
          <w:rFonts w:ascii="Times New Roman" w:hAnsi="Times New Roman" w:cs="Times New Roman"/>
          <w:sz w:val="24"/>
          <w:szCs w:val="24"/>
        </w:rPr>
        <w:t>говой — темно-красный; в интермедиарной зоне кровоизлияния.</w:t>
      </w:r>
    </w:p>
    <w:p w14:paraId="6FE2F258" w14:textId="155B9506" w:rsidR="00222CFB" w:rsidRDefault="00716BD3" w:rsidP="00222CFB">
      <w:pPr>
        <w:rPr>
          <w:rFonts w:ascii="Times New Roman" w:hAnsi="Times New Roman"/>
          <w:color w:val="231F20"/>
          <w:spacing w:val="1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158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z w:val="24"/>
          <w:szCs w:val="24"/>
        </w:rPr>
        <w:t>Эклампсия</w:t>
      </w:r>
      <w:r w:rsidR="00222CFB">
        <w:rPr>
          <w:rFonts w:ascii="Times New Roman" w:hAnsi="Times New Roman"/>
          <w:b/>
          <w:color w:val="231F20"/>
          <w:sz w:val="24"/>
          <w:szCs w:val="24"/>
        </w:rPr>
        <w:t xml:space="preserve">: </w:t>
      </w:r>
      <w:r w:rsidR="00222CFB">
        <w:rPr>
          <w:rFonts w:ascii="Times New Roman" w:hAnsi="Times New Roman"/>
          <w:color w:val="231F20"/>
          <w:sz w:val="24"/>
          <w:szCs w:val="24"/>
        </w:rPr>
        <w:t>О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дна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из</w:t>
      </w:r>
      <w:r w:rsidR="00E0154B" w:rsidRPr="006E38FF">
        <w:rPr>
          <w:rFonts w:ascii="Times New Roman" w:hAnsi="Times New Roman"/>
          <w:color w:val="231F20"/>
          <w:spacing w:val="47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разновидностей</w:t>
      </w:r>
      <w:r w:rsidR="00E0154B" w:rsidRPr="006E38FF">
        <w:rPr>
          <w:rFonts w:ascii="Times New Roman" w:hAnsi="Times New Roman"/>
          <w:color w:val="231F20"/>
          <w:spacing w:val="47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гистоза,</w:t>
      </w:r>
      <w:r w:rsidR="00E0154B" w:rsidRPr="006E38FF">
        <w:rPr>
          <w:rFonts w:ascii="Times New Roman" w:hAnsi="Times New Roman"/>
          <w:color w:val="231F20"/>
          <w:spacing w:val="48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который</w:t>
      </w:r>
      <w:r w:rsidR="00E0154B" w:rsidRPr="006E38FF">
        <w:rPr>
          <w:rFonts w:ascii="Times New Roman" w:hAnsi="Times New Roman"/>
          <w:color w:val="231F20"/>
          <w:spacing w:val="47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является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наиболее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частой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патологией,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связанной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с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беременностью.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</w:p>
    <w:p w14:paraId="48305D18" w14:textId="77777777" w:rsidR="009537D1" w:rsidRDefault="00716BD3" w:rsidP="009537D1">
      <w:pPr>
        <w:rPr>
          <w:rFonts w:ascii="Times New Roman" w:hAnsi="Times New Roman"/>
          <w:color w:val="231F20"/>
          <w:w w:val="105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159</w:t>
      </w:r>
      <w:r>
        <w:rPr>
          <w:rFonts w:ascii="Times New Roman" w:hAnsi="Times New Roman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</w:rPr>
        <w:t>Пузырный занос</w:t>
      </w:r>
      <w:r w:rsidR="00222CFB">
        <w:rPr>
          <w:rFonts w:ascii="Times New Roman" w:hAnsi="Times New Roman"/>
          <w:b/>
          <w:color w:val="231F20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 </w:t>
      </w:r>
      <w:r w:rsidR="00222CFB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зменения плаценты в виде гидропического и кистозного превращения ворсин хориона с пролиферацией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эпителия и синцитиальных клеток.</w:t>
      </w:r>
      <w:bookmarkStart w:id="23" w:name="_TOC_250008"/>
      <w:bookmarkEnd w:id="23"/>
    </w:p>
    <w:p w14:paraId="5860163B" w14:textId="51A1046C" w:rsidR="00716BD3" w:rsidRDefault="00716BD3" w:rsidP="009537D1">
      <w:pPr>
        <w:rPr>
          <w:rFonts w:ascii="Times New Roman" w:hAnsi="Times New Roman"/>
          <w:color w:val="231F20"/>
          <w:w w:val="105"/>
          <w:sz w:val="24"/>
          <w:szCs w:val="24"/>
        </w:rPr>
      </w:pPr>
      <w:r w:rsidRPr="00716BD3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>2.</w:t>
      </w:r>
      <w:r w:rsidR="009537D1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>160</w:t>
      </w:r>
      <w:r>
        <w:rPr>
          <w:rFonts w:ascii="Times New Roman" w:hAnsi="Times New Roman"/>
          <w:b/>
          <w:color w:val="231F20"/>
          <w:spacing w:val="-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pacing w:val="-1"/>
          <w:w w:val="105"/>
          <w:sz w:val="24"/>
          <w:szCs w:val="24"/>
        </w:rPr>
        <w:t>Хориокарцинома</w:t>
      </w:r>
      <w:r w:rsidR="00222CFB">
        <w:rPr>
          <w:rFonts w:ascii="Times New Roman" w:hAnsi="Times New Roman"/>
          <w:b/>
          <w:color w:val="231F20"/>
          <w:spacing w:val="-1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 xml:space="preserve"> </w:t>
      </w:r>
      <w:r w:rsidR="00222CFB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>З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>локачественная опухоль из трофобластиче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ского эпителия.</w:t>
      </w:r>
    </w:p>
    <w:p w14:paraId="25330C6D" w14:textId="363733B6" w:rsidR="00716BD3" w:rsidRDefault="00716BD3" w:rsidP="00716BD3">
      <w:pPr>
        <w:rPr>
          <w:rFonts w:ascii="Times New Roman" w:hAnsi="Times New Roman"/>
          <w:sz w:val="24"/>
          <w:szCs w:val="24"/>
        </w:rPr>
      </w:pPr>
      <w:r w:rsidRPr="00716BD3">
        <w:rPr>
          <w:rFonts w:ascii="Times New Roman" w:hAnsi="Times New Roman"/>
          <w:sz w:val="24"/>
          <w:szCs w:val="24"/>
        </w:rPr>
        <w:t>2.</w:t>
      </w:r>
      <w:r w:rsidR="009537D1">
        <w:rPr>
          <w:rFonts w:ascii="Times New Roman" w:hAnsi="Times New Roman"/>
          <w:sz w:val="24"/>
          <w:szCs w:val="24"/>
        </w:rPr>
        <w:t>161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sz w:val="24"/>
          <w:szCs w:val="24"/>
        </w:rPr>
        <w:t>Зоб (струма)</w:t>
      </w:r>
      <w:r w:rsidR="00222CFB" w:rsidRPr="00441F41">
        <w:rPr>
          <w:rFonts w:ascii="Times New Roman" w:hAnsi="Times New Roman"/>
          <w:b/>
          <w:sz w:val="24"/>
          <w:szCs w:val="24"/>
        </w:rPr>
        <w:t>:</w:t>
      </w:r>
      <w:r w:rsidR="00E0154B" w:rsidRPr="006E38FF">
        <w:rPr>
          <w:rFonts w:ascii="Times New Roman" w:hAnsi="Times New Roman"/>
          <w:sz w:val="24"/>
          <w:szCs w:val="24"/>
        </w:rPr>
        <w:t xml:space="preserve"> </w:t>
      </w:r>
      <w:r w:rsidR="00222CFB">
        <w:rPr>
          <w:rFonts w:ascii="Times New Roman" w:hAnsi="Times New Roman"/>
          <w:sz w:val="24"/>
          <w:szCs w:val="24"/>
        </w:rPr>
        <w:t>З</w:t>
      </w:r>
      <w:r w:rsidR="00E0154B" w:rsidRPr="006E38FF">
        <w:rPr>
          <w:rFonts w:ascii="Times New Roman" w:hAnsi="Times New Roman"/>
          <w:sz w:val="24"/>
          <w:szCs w:val="24"/>
        </w:rPr>
        <w:t xml:space="preserve">аболевание щитовидной железы, при котором происходит </w:t>
      </w:r>
      <w:r w:rsidR="00E0154B" w:rsidRPr="006E38FF">
        <w:rPr>
          <w:rFonts w:ascii="Times New Roman" w:hAnsi="Times New Roman"/>
          <w:sz w:val="24"/>
          <w:szCs w:val="24"/>
        </w:rPr>
        <w:lastRenderedPageBreak/>
        <w:t xml:space="preserve">диффузное (диффузный зоб) или узловатое (узловой зоб) ее увеличение, а также диффузноузловой (смешанный) зоб. </w:t>
      </w:r>
    </w:p>
    <w:p w14:paraId="1AC555C7" w14:textId="21842624" w:rsidR="00716BD3" w:rsidRDefault="00716BD3" w:rsidP="00716BD3">
      <w:pPr>
        <w:rPr>
          <w:rFonts w:ascii="Times New Roman" w:hAnsi="Times New Roman"/>
          <w:color w:val="231F20"/>
          <w:spacing w:val="1"/>
          <w:sz w:val="24"/>
          <w:szCs w:val="24"/>
        </w:rPr>
      </w:pPr>
      <w:r w:rsidRPr="00716BD3">
        <w:rPr>
          <w:rFonts w:ascii="Times New Roman" w:hAnsi="Times New Roman"/>
          <w:color w:val="231F20"/>
          <w:sz w:val="24"/>
          <w:szCs w:val="24"/>
        </w:rPr>
        <w:t>2.</w:t>
      </w:r>
      <w:r w:rsidR="009537D1">
        <w:rPr>
          <w:rFonts w:ascii="Times New Roman" w:hAnsi="Times New Roman"/>
          <w:color w:val="231F20"/>
          <w:sz w:val="24"/>
          <w:szCs w:val="24"/>
        </w:rPr>
        <w:t>162</w:t>
      </w:r>
      <w:r>
        <w:rPr>
          <w:rFonts w:ascii="Times New Roman" w:hAnsi="Times New Roman"/>
          <w:b/>
          <w:color w:val="231F20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z w:val="24"/>
          <w:szCs w:val="24"/>
        </w:rPr>
        <w:t>Сахарный</w:t>
      </w:r>
      <w:r w:rsidR="00E0154B" w:rsidRPr="006E38FF">
        <w:rPr>
          <w:rFonts w:ascii="Times New Roman" w:hAnsi="Times New Roman"/>
          <w:b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z w:val="24"/>
          <w:szCs w:val="24"/>
        </w:rPr>
        <w:t>диабет</w:t>
      </w:r>
      <w:r w:rsidR="00222CFB" w:rsidRPr="00441F41">
        <w:rPr>
          <w:rFonts w:ascii="Times New Roman" w:hAnsi="Times New Roman"/>
          <w:b/>
          <w:color w:val="231F20"/>
          <w:spacing w:val="1"/>
          <w:sz w:val="24"/>
          <w:szCs w:val="24"/>
        </w:rPr>
        <w:t>: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222CFB">
        <w:rPr>
          <w:rFonts w:ascii="Times New Roman" w:hAnsi="Times New Roman"/>
          <w:color w:val="231F20"/>
          <w:sz w:val="24"/>
          <w:szCs w:val="24"/>
        </w:rPr>
        <w:t>Б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олезнь,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в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основе</w:t>
      </w:r>
      <w:r w:rsidR="00E0154B" w:rsidRPr="006E38FF">
        <w:rPr>
          <w:rFonts w:ascii="Times New Roman" w:hAnsi="Times New Roman"/>
          <w:color w:val="231F20"/>
          <w:spacing w:val="47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которой</w:t>
      </w:r>
      <w:r w:rsidR="00E0154B" w:rsidRPr="006E38FF">
        <w:rPr>
          <w:rFonts w:ascii="Times New Roman" w:hAnsi="Times New Roman"/>
          <w:color w:val="231F20"/>
          <w:spacing w:val="47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лежит</w:t>
      </w:r>
      <w:r w:rsidR="00E0154B" w:rsidRPr="006E38FF">
        <w:rPr>
          <w:rFonts w:ascii="Times New Roman" w:hAnsi="Times New Roman"/>
          <w:color w:val="231F20"/>
          <w:spacing w:val="48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инсулярная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(</w:t>
      </w:r>
      <w:r w:rsidR="00222CFB">
        <w:rPr>
          <w:rFonts w:ascii="Times New Roman" w:hAnsi="Times New Roman"/>
          <w:color w:val="231F20"/>
          <w:sz w:val="24"/>
          <w:szCs w:val="24"/>
        </w:rPr>
        <w:t>β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-клеточная)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недостаточность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поджелудочной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железы.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</w:p>
    <w:p w14:paraId="069EBE44" w14:textId="65390B78" w:rsidR="00716BD3" w:rsidRDefault="00716BD3" w:rsidP="00716BD3">
      <w:pPr>
        <w:rPr>
          <w:rFonts w:ascii="Times New Roman" w:hAnsi="Times New Roman"/>
          <w:color w:val="231F20"/>
          <w:spacing w:val="32"/>
          <w:w w:val="105"/>
          <w:sz w:val="24"/>
          <w:szCs w:val="24"/>
        </w:rPr>
      </w:pPr>
      <w:r w:rsidRPr="00716BD3">
        <w:rPr>
          <w:rFonts w:ascii="Times New Roman" w:hAnsi="Times New Roman"/>
          <w:color w:val="231F20"/>
          <w:w w:val="105"/>
          <w:sz w:val="24"/>
          <w:szCs w:val="24"/>
        </w:rPr>
        <w:t>2.</w:t>
      </w:r>
      <w:r w:rsidR="009537D1">
        <w:rPr>
          <w:rFonts w:ascii="Times New Roman" w:hAnsi="Times New Roman"/>
          <w:color w:val="231F20"/>
          <w:w w:val="105"/>
          <w:sz w:val="24"/>
          <w:szCs w:val="24"/>
        </w:rPr>
        <w:t>163</w:t>
      </w:r>
      <w:r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</w:rPr>
        <w:t>Грипп</w:t>
      </w:r>
      <w:r w:rsidR="00222CFB">
        <w:rPr>
          <w:rFonts w:ascii="Times New Roman" w:hAnsi="Times New Roman"/>
          <w:b/>
          <w:color w:val="231F20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 </w:t>
      </w:r>
      <w:r w:rsidR="00222CFB">
        <w:rPr>
          <w:rFonts w:ascii="Times New Roman" w:hAnsi="Times New Roman"/>
          <w:color w:val="231F20"/>
          <w:w w:val="105"/>
          <w:sz w:val="24"/>
          <w:szCs w:val="24"/>
        </w:rPr>
        <w:t>О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строе высококонтагиозное инфекционное заболевание, вызываемое группой родственных РНК-вирусов (типа А, В,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С),</w:t>
      </w:r>
      <w:r w:rsidR="00E0154B" w:rsidRPr="006E38FF">
        <w:rPr>
          <w:rFonts w:ascii="Times New Roman" w:hAnsi="Times New Roman"/>
          <w:color w:val="231F20"/>
          <w:spacing w:val="32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имеющее</w:t>
      </w:r>
      <w:r w:rsidR="00E0154B" w:rsidRPr="006E38FF">
        <w:rPr>
          <w:rFonts w:ascii="Times New Roman" w:hAnsi="Times New Roman"/>
          <w:color w:val="231F20"/>
          <w:spacing w:val="33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сродство</w:t>
      </w:r>
      <w:r w:rsidR="00E0154B" w:rsidRPr="006E38FF">
        <w:rPr>
          <w:rFonts w:ascii="Times New Roman" w:hAnsi="Times New Roman"/>
          <w:color w:val="231F20"/>
          <w:spacing w:val="33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к</w:t>
      </w:r>
      <w:r w:rsidR="00E0154B" w:rsidRPr="006E38FF">
        <w:rPr>
          <w:rFonts w:ascii="Times New Roman" w:hAnsi="Times New Roman"/>
          <w:color w:val="231F20"/>
          <w:spacing w:val="15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эпителию</w:t>
      </w:r>
      <w:r w:rsidR="00E0154B" w:rsidRPr="006E38FF">
        <w:rPr>
          <w:rFonts w:ascii="Times New Roman" w:hAnsi="Times New Roman"/>
          <w:color w:val="231F20"/>
          <w:spacing w:val="33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дыхательных</w:t>
      </w:r>
      <w:r w:rsidR="00E0154B" w:rsidRPr="006E38FF">
        <w:rPr>
          <w:rFonts w:ascii="Times New Roman" w:hAnsi="Times New Roman"/>
          <w:color w:val="231F20"/>
          <w:spacing w:val="33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путей.</w:t>
      </w:r>
      <w:r w:rsidR="00E0154B" w:rsidRPr="006E38FF">
        <w:rPr>
          <w:rFonts w:ascii="Times New Roman" w:hAnsi="Times New Roman"/>
          <w:color w:val="231F20"/>
          <w:spacing w:val="32"/>
          <w:w w:val="105"/>
          <w:sz w:val="24"/>
          <w:szCs w:val="24"/>
        </w:rPr>
        <w:t xml:space="preserve"> </w:t>
      </w:r>
    </w:p>
    <w:p w14:paraId="791D1ADF" w14:textId="5936B9D7" w:rsidR="00716BD3" w:rsidRDefault="00716BD3" w:rsidP="00716BD3">
      <w:pPr>
        <w:rPr>
          <w:rFonts w:ascii="Times New Roman" w:hAnsi="Times New Roman"/>
          <w:color w:val="231F20"/>
          <w:sz w:val="24"/>
          <w:szCs w:val="24"/>
        </w:rPr>
      </w:pPr>
      <w:r w:rsidRPr="00716BD3">
        <w:rPr>
          <w:rFonts w:ascii="Times New Roman" w:hAnsi="Times New Roman"/>
          <w:color w:val="231F20"/>
          <w:sz w:val="24"/>
          <w:szCs w:val="24"/>
        </w:rPr>
        <w:t>2.</w:t>
      </w:r>
      <w:r w:rsidR="009537D1">
        <w:rPr>
          <w:rFonts w:ascii="Times New Roman" w:hAnsi="Times New Roman"/>
          <w:color w:val="231F20"/>
          <w:sz w:val="24"/>
          <w:szCs w:val="24"/>
        </w:rPr>
        <w:t>164</w:t>
      </w:r>
      <w:r>
        <w:rPr>
          <w:rFonts w:ascii="Times New Roman" w:hAnsi="Times New Roman"/>
          <w:b/>
          <w:color w:val="231F20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z w:val="24"/>
          <w:szCs w:val="24"/>
        </w:rPr>
        <w:t>Полиомиелит</w:t>
      </w:r>
      <w:r w:rsidR="00222CFB">
        <w:rPr>
          <w:rFonts w:ascii="Times New Roman" w:hAnsi="Times New Roman"/>
          <w:b/>
          <w:color w:val="231F20"/>
          <w:spacing w:val="1"/>
          <w:sz w:val="24"/>
          <w:szCs w:val="24"/>
        </w:rPr>
        <w:t>:</w:t>
      </w:r>
      <w:r w:rsidR="00E0154B" w:rsidRPr="006E38FF">
        <w:rPr>
          <w:rFonts w:ascii="Times New Roman" w:hAnsi="Times New Roman"/>
          <w:b/>
          <w:color w:val="231F20"/>
          <w:spacing w:val="1"/>
          <w:sz w:val="24"/>
          <w:szCs w:val="24"/>
        </w:rPr>
        <w:t xml:space="preserve"> </w:t>
      </w:r>
      <w:r w:rsidR="00222CFB">
        <w:rPr>
          <w:rFonts w:ascii="Times New Roman" w:hAnsi="Times New Roman"/>
          <w:color w:val="231F20"/>
          <w:sz w:val="24"/>
          <w:szCs w:val="24"/>
        </w:rPr>
        <w:t>О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строе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инфекционное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заболевание,</w:t>
      </w:r>
      <w:r w:rsidR="00E0154B" w:rsidRPr="006E38FF">
        <w:rPr>
          <w:rFonts w:ascii="Times New Roman" w:hAnsi="Times New Roman"/>
          <w:color w:val="231F20"/>
          <w:spacing w:val="48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вызываемое РНК-вирусом</w:t>
      </w:r>
      <w:r w:rsidR="00E0154B" w:rsidRPr="006E38FF">
        <w:rPr>
          <w:rFonts w:ascii="Times New Roman" w:hAnsi="Times New Roman"/>
          <w:color w:val="231F20"/>
          <w:spacing w:val="2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из</w:t>
      </w:r>
      <w:r w:rsidR="00E0154B" w:rsidRPr="006E38FF">
        <w:rPr>
          <w:rFonts w:ascii="Times New Roman" w:hAnsi="Times New Roman"/>
          <w:color w:val="231F20"/>
          <w:spacing w:val="2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семейства энтеровирусов. Фиксация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и</w:t>
      </w:r>
      <w:r w:rsidR="00E0154B" w:rsidRPr="006E38FF">
        <w:rPr>
          <w:rFonts w:ascii="Times New Roman" w:hAnsi="Times New Roman"/>
          <w:color w:val="231F20"/>
          <w:spacing w:val="47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репродукция вируса происходят в</w:t>
      </w:r>
      <w:r w:rsidR="00E0154B" w:rsidRPr="006E38FF">
        <w:rPr>
          <w:rFonts w:ascii="Times New Roman" w:hAnsi="Times New Roman"/>
          <w:color w:val="231F20"/>
          <w:spacing w:val="47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глоточных миндалинах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и</w:t>
      </w:r>
      <w:r w:rsidR="00E0154B" w:rsidRPr="006E38FF">
        <w:rPr>
          <w:rFonts w:ascii="Times New Roman" w:hAnsi="Times New Roman"/>
          <w:color w:val="231F20"/>
          <w:spacing w:val="47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лимфатическом</w:t>
      </w:r>
      <w:r w:rsidR="00E0154B" w:rsidRPr="006E38FF">
        <w:rPr>
          <w:rFonts w:ascii="Times New Roman" w:hAnsi="Times New Roman"/>
          <w:color w:val="231F20"/>
          <w:spacing w:val="48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аппарате</w:t>
      </w:r>
      <w:r w:rsidR="00E0154B" w:rsidRPr="006E38FF">
        <w:rPr>
          <w:rFonts w:ascii="Times New Roman" w:hAnsi="Times New Roman"/>
          <w:color w:val="231F20"/>
          <w:spacing w:val="48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кишечника.</w:t>
      </w:r>
    </w:p>
    <w:p w14:paraId="087D09EC" w14:textId="11FB1F81" w:rsidR="00716BD3" w:rsidRDefault="00716BD3" w:rsidP="00716BD3">
      <w:pPr>
        <w:rPr>
          <w:rFonts w:ascii="Times New Roman" w:hAnsi="Times New Roman"/>
          <w:color w:val="231F20"/>
          <w:spacing w:val="1"/>
          <w:sz w:val="24"/>
          <w:szCs w:val="24"/>
        </w:rPr>
      </w:pPr>
      <w:r w:rsidRPr="00716BD3">
        <w:rPr>
          <w:rFonts w:ascii="Times New Roman" w:hAnsi="Times New Roman"/>
          <w:color w:val="231F20"/>
          <w:sz w:val="24"/>
          <w:szCs w:val="24"/>
        </w:rPr>
        <w:t>2.</w:t>
      </w:r>
      <w:r w:rsidR="009537D1">
        <w:rPr>
          <w:rFonts w:ascii="Times New Roman" w:hAnsi="Times New Roman"/>
          <w:color w:val="231F20"/>
          <w:sz w:val="24"/>
          <w:szCs w:val="24"/>
        </w:rPr>
        <w:t>165</w:t>
      </w:r>
      <w:r>
        <w:rPr>
          <w:rFonts w:ascii="Times New Roman" w:hAnsi="Times New Roman"/>
          <w:b/>
          <w:color w:val="231F20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z w:val="24"/>
          <w:szCs w:val="24"/>
        </w:rPr>
        <w:t>Бешенство</w:t>
      </w:r>
      <w:r w:rsidR="00222CFB">
        <w:rPr>
          <w:rFonts w:ascii="Times New Roman" w:hAnsi="Times New Roman"/>
          <w:b/>
          <w:color w:val="231F20"/>
          <w:sz w:val="24"/>
          <w:szCs w:val="24"/>
        </w:rPr>
        <w:t>: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 xml:space="preserve"> </w:t>
      </w:r>
      <w:r w:rsidR="00222CFB">
        <w:rPr>
          <w:rFonts w:ascii="Times New Roman" w:hAnsi="Times New Roman"/>
          <w:color w:val="231F20"/>
          <w:sz w:val="24"/>
          <w:szCs w:val="24"/>
        </w:rPr>
        <w:t>О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строе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инфекционное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заболевание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из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группы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зоонозов,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вызываемое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вирусами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из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семейства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рабдовирусов.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</w:p>
    <w:p w14:paraId="3FA26655" w14:textId="7D2A4F76" w:rsidR="00716BD3" w:rsidRDefault="00716BD3" w:rsidP="00716BD3">
      <w:pPr>
        <w:rPr>
          <w:rFonts w:ascii="Times New Roman" w:hAnsi="Times New Roman"/>
          <w:color w:val="231F20"/>
          <w:spacing w:val="-9"/>
          <w:w w:val="105"/>
          <w:sz w:val="24"/>
          <w:szCs w:val="24"/>
        </w:rPr>
      </w:pPr>
      <w:r w:rsidRPr="00716BD3">
        <w:rPr>
          <w:rFonts w:ascii="Times New Roman" w:hAnsi="Times New Roman"/>
          <w:color w:val="231F20"/>
          <w:spacing w:val="-4"/>
          <w:w w:val="105"/>
          <w:sz w:val="24"/>
          <w:szCs w:val="24"/>
        </w:rPr>
        <w:t>2.</w:t>
      </w:r>
      <w:r w:rsidR="009537D1">
        <w:rPr>
          <w:rFonts w:ascii="Times New Roman" w:hAnsi="Times New Roman"/>
          <w:color w:val="231F20"/>
          <w:spacing w:val="-4"/>
          <w:w w:val="105"/>
          <w:sz w:val="24"/>
          <w:szCs w:val="24"/>
        </w:rPr>
        <w:t>166</w:t>
      </w:r>
      <w:r>
        <w:rPr>
          <w:rFonts w:ascii="Times New Roman" w:hAnsi="Times New Roman"/>
          <w:b/>
          <w:color w:val="231F20"/>
          <w:spacing w:val="-4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pacing w:val="-4"/>
          <w:w w:val="105"/>
          <w:sz w:val="24"/>
          <w:szCs w:val="24"/>
        </w:rPr>
        <w:t>Цитомегалия</w:t>
      </w:r>
      <w:r w:rsidR="00222CFB">
        <w:rPr>
          <w:rFonts w:ascii="Times New Roman" w:hAnsi="Times New Roman"/>
          <w:b/>
          <w:color w:val="231F20"/>
          <w:spacing w:val="1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/>
          <w:i/>
          <w:color w:val="231F20"/>
          <w:spacing w:val="-16"/>
          <w:w w:val="105"/>
          <w:sz w:val="24"/>
          <w:szCs w:val="24"/>
        </w:rPr>
        <w:t xml:space="preserve"> </w:t>
      </w:r>
      <w:r w:rsidR="00222CFB">
        <w:rPr>
          <w:rFonts w:ascii="Times New Roman" w:hAnsi="Times New Roman"/>
          <w:color w:val="231F20"/>
          <w:spacing w:val="-4"/>
          <w:w w:val="105"/>
          <w:sz w:val="24"/>
          <w:szCs w:val="24"/>
        </w:rPr>
        <w:t>И</w:t>
      </w:r>
      <w:r w:rsidR="00E0154B" w:rsidRPr="006E38FF">
        <w:rPr>
          <w:rFonts w:ascii="Times New Roman" w:hAnsi="Times New Roman"/>
          <w:color w:val="231F20"/>
          <w:spacing w:val="-4"/>
          <w:w w:val="105"/>
          <w:sz w:val="24"/>
          <w:szCs w:val="24"/>
        </w:rPr>
        <w:t>нфекционное</w:t>
      </w:r>
      <w:r w:rsidR="00E0154B" w:rsidRPr="006E38FF">
        <w:rPr>
          <w:rFonts w:ascii="Times New Roman" w:hAnsi="Times New Roman"/>
          <w:color w:val="231F20"/>
          <w:spacing w:val="-16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pacing w:val="-4"/>
          <w:w w:val="105"/>
          <w:sz w:val="24"/>
          <w:szCs w:val="24"/>
        </w:rPr>
        <w:t>заболевание,</w:t>
      </w:r>
      <w:r w:rsidR="00E0154B" w:rsidRPr="006E38FF">
        <w:rPr>
          <w:rFonts w:ascii="Times New Roman" w:hAnsi="Times New Roman"/>
          <w:color w:val="231F20"/>
          <w:spacing w:val="-16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>вызываемое</w:t>
      </w:r>
      <w:r w:rsidR="00E0154B" w:rsidRPr="006E38FF">
        <w:rPr>
          <w:rFonts w:ascii="Times New Roman" w:hAnsi="Times New Roman"/>
          <w:color w:val="231F20"/>
          <w:spacing w:val="-16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>ДНК-ви</w:t>
      </w:r>
      <w:r w:rsidR="00E0154B" w:rsidRPr="006E38FF">
        <w:rPr>
          <w:rFonts w:ascii="Times New Roman" w:hAnsi="Times New Roman"/>
          <w:color w:val="231F20"/>
          <w:spacing w:val="-2"/>
          <w:w w:val="105"/>
          <w:sz w:val="24"/>
          <w:szCs w:val="24"/>
        </w:rPr>
        <w:t>русом</w:t>
      </w:r>
      <w:r w:rsidR="00E0154B" w:rsidRPr="006E38FF">
        <w:rPr>
          <w:rFonts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pacing w:val="-2"/>
          <w:w w:val="105"/>
          <w:sz w:val="24"/>
          <w:szCs w:val="24"/>
        </w:rPr>
        <w:t>из</w:t>
      </w:r>
      <w:r w:rsidR="00E0154B" w:rsidRPr="006E38FF">
        <w:rPr>
          <w:rFonts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pacing w:val="-2"/>
          <w:w w:val="105"/>
          <w:sz w:val="24"/>
          <w:szCs w:val="24"/>
        </w:rPr>
        <w:t>семейства</w:t>
      </w:r>
      <w:r w:rsidR="00E0154B" w:rsidRPr="006E38FF">
        <w:rPr>
          <w:rFonts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pacing w:val="-2"/>
          <w:w w:val="105"/>
          <w:sz w:val="24"/>
          <w:szCs w:val="24"/>
        </w:rPr>
        <w:t>вирусов</w:t>
      </w:r>
      <w:r w:rsidR="00E0154B" w:rsidRPr="006E38FF">
        <w:rPr>
          <w:rFonts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>герпеса.</w:t>
      </w:r>
      <w:r w:rsidR="00E0154B" w:rsidRPr="006E38FF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</w:p>
    <w:p w14:paraId="65A07007" w14:textId="523CD52F" w:rsidR="00716BD3" w:rsidRDefault="00716BD3" w:rsidP="00716BD3">
      <w:pPr>
        <w:rPr>
          <w:rFonts w:ascii="Times New Roman" w:hAnsi="Times New Roman"/>
          <w:color w:val="231F20"/>
          <w:spacing w:val="1"/>
          <w:sz w:val="24"/>
          <w:szCs w:val="24"/>
        </w:rPr>
      </w:pPr>
      <w:r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>2.</w:t>
      </w:r>
      <w:r w:rsidR="009537D1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>167</w:t>
      </w:r>
      <w:r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z w:val="24"/>
          <w:szCs w:val="24"/>
        </w:rPr>
        <w:t>Дифтерия</w:t>
      </w:r>
      <w:r w:rsidR="00222CFB">
        <w:rPr>
          <w:rFonts w:ascii="Times New Roman" w:hAnsi="Times New Roman"/>
          <w:b/>
          <w:color w:val="231F20"/>
          <w:spacing w:val="1"/>
          <w:sz w:val="24"/>
          <w:szCs w:val="24"/>
        </w:rPr>
        <w:t>:</w:t>
      </w:r>
      <w:r w:rsidR="00E0154B" w:rsidRPr="006E38FF">
        <w:rPr>
          <w:rFonts w:ascii="Times New Roman" w:hAnsi="Times New Roman"/>
          <w:b/>
          <w:color w:val="231F20"/>
          <w:spacing w:val="1"/>
          <w:sz w:val="24"/>
          <w:szCs w:val="24"/>
        </w:rPr>
        <w:t xml:space="preserve"> </w:t>
      </w:r>
      <w:r w:rsidR="00222CFB">
        <w:rPr>
          <w:rFonts w:ascii="Times New Roman" w:hAnsi="Times New Roman"/>
          <w:color w:val="231F20"/>
          <w:sz w:val="24"/>
          <w:szCs w:val="24"/>
        </w:rPr>
        <w:t>О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строе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инфекционное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заболевание,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вызываемое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дифтерийной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палочкой,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которая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относится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к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коринобактериям.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</w:p>
    <w:p w14:paraId="15DE757C" w14:textId="3512B11C" w:rsidR="00716BD3" w:rsidRDefault="00716BD3" w:rsidP="00716BD3">
      <w:pPr>
        <w:rPr>
          <w:rFonts w:ascii="Times New Roman" w:hAnsi="Times New Roman"/>
          <w:color w:val="231F20"/>
          <w:w w:val="105"/>
          <w:sz w:val="24"/>
          <w:szCs w:val="24"/>
        </w:rPr>
      </w:pPr>
      <w:r>
        <w:rPr>
          <w:rFonts w:ascii="Times New Roman" w:hAnsi="Times New Roman"/>
          <w:color w:val="231F20"/>
          <w:spacing w:val="1"/>
          <w:sz w:val="24"/>
          <w:szCs w:val="24"/>
        </w:rPr>
        <w:t>2.</w:t>
      </w:r>
      <w:r w:rsidR="009537D1">
        <w:rPr>
          <w:rFonts w:ascii="Times New Roman" w:hAnsi="Times New Roman"/>
          <w:color w:val="231F20"/>
          <w:spacing w:val="1"/>
          <w:sz w:val="24"/>
          <w:szCs w:val="24"/>
        </w:rPr>
        <w:t>168</w:t>
      </w:r>
      <w:r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</w:rPr>
        <w:t>Скарлатина</w:t>
      </w:r>
      <w:r w:rsidR="00222CFB">
        <w:rPr>
          <w:rFonts w:ascii="Times New Roman" w:hAnsi="Times New Roman"/>
          <w:b/>
          <w:color w:val="231F20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/>
          <w:b/>
          <w:color w:val="231F20"/>
          <w:spacing w:val="1"/>
          <w:w w:val="105"/>
          <w:sz w:val="24"/>
          <w:szCs w:val="24"/>
        </w:rPr>
        <w:t xml:space="preserve"> </w:t>
      </w:r>
      <w:r w:rsidR="00222CFB">
        <w:rPr>
          <w:rFonts w:ascii="Times New Roman" w:hAnsi="Times New Roman"/>
          <w:color w:val="231F20"/>
          <w:w w:val="105"/>
          <w:sz w:val="24"/>
          <w:szCs w:val="24"/>
        </w:rPr>
        <w:t>О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строе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инфекционное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заболевание, вызываемое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222CFB">
        <w:rPr>
          <w:rFonts w:ascii="Times New Roman" w:hAnsi="Times New Roman"/>
          <w:color w:val="231F20"/>
          <w:w w:val="105"/>
          <w:sz w:val="24"/>
          <w:szCs w:val="24"/>
        </w:rPr>
        <w:t>β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-гемолитическим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 xml:space="preserve">стрептококком группы А. </w:t>
      </w:r>
    </w:p>
    <w:p w14:paraId="56C6F7C0" w14:textId="3C6ED0C6" w:rsidR="00C51BA6" w:rsidRDefault="00716BD3" w:rsidP="00C51BA6">
      <w:pPr>
        <w:rPr>
          <w:rFonts w:ascii="Times New Roman" w:hAnsi="Times New Roman"/>
          <w:color w:val="231F20"/>
          <w:w w:val="105"/>
          <w:sz w:val="24"/>
          <w:szCs w:val="24"/>
        </w:rPr>
      </w:pPr>
      <w:r>
        <w:rPr>
          <w:rFonts w:ascii="Times New Roman" w:hAnsi="Times New Roman"/>
          <w:color w:val="231F20"/>
          <w:w w:val="105"/>
          <w:sz w:val="24"/>
          <w:szCs w:val="24"/>
        </w:rPr>
        <w:t>2.</w:t>
      </w:r>
      <w:r w:rsidR="009537D1">
        <w:rPr>
          <w:rFonts w:ascii="Times New Roman" w:hAnsi="Times New Roman"/>
          <w:color w:val="231F20"/>
          <w:w w:val="105"/>
          <w:sz w:val="24"/>
          <w:szCs w:val="24"/>
        </w:rPr>
        <w:t>169</w:t>
      </w:r>
      <w:r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</w:rPr>
        <w:t>Менингококковая инфекция</w:t>
      </w:r>
      <w:r w:rsidR="00222CFB">
        <w:rPr>
          <w:rFonts w:ascii="Times New Roman" w:hAnsi="Times New Roman"/>
          <w:b/>
          <w:color w:val="231F20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 </w:t>
      </w:r>
      <w:r w:rsidR="00222CFB">
        <w:rPr>
          <w:rFonts w:ascii="Times New Roman" w:hAnsi="Times New Roman"/>
          <w:color w:val="231F20"/>
          <w:w w:val="105"/>
          <w:sz w:val="24"/>
          <w:szCs w:val="24"/>
        </w:rPr>
        <w:t>О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строе инфекционное заболевание с эпидемическими вспышками, которое вызывается грамотрицательным</w:t>
      </w:r>
      <w:r w:rsidR="00E0154B" w:rsidRPr="006E38FF">
        <w:rPr>
          <w:rFonts w:ascii="Times New Roman" w:hAnsi="Times New Roman"/>
          <w:color w:val="231F20"/>
          <w:spacing w:val="15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диплококком</w:t>
      </w:r>
      <w:r w:rsidR="00E0154B" w:rsidRPr="006E38FF">
        <w:rPr>
          <w:rFonts w:ascii="Times New Roman" w:hAnsi="Times New Roman"/>
          <w:color w:val="231F20"/>
          <w:spacing w:val="5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—</w:t>
      </w:r>
      <w:r w:rsidR="00E0154B" w:rsidRPr="006E38FF">
        <w:rPr>
          <w:rFonts w:ascii="Times New Roman" w:hAnsi="Times New Roman"/>
          <w:color w:val="231F20"/>
          <w:spacing w:val="15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менингококком.</w:t>
      </w:r>
      <w:r w:rsidR="00C51BA6"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</w:p>
    <w:p w14:paraId="7A7A8EB1" w14:textId="2CB31D01" w:rsidR="00C51BA6" w:rsidRDefault="00C51BA6" w:rsidP="00C51BA6">
      <w:pPr>
        <w:rPr>
          <w:rFonts w:ascii="Times New Roman" w:hAnsi="Times New Roman"/>
          <w:color w:val="231F20"/>
          <w:w w:val="105"/>
          <w:sz w:val="24"/>
          <w:szCs w:val="24"/>
        </w:rPr>
      </w:pPr>
      <w:r>
        <w:rPr>
          <w:rFonts w:ascii="Times New Roman" w:hAnsi="Times New Roman"/>
          <w:color w:val="231F20"/>
          <w:w w:val="105"/>
          <w:sz w:val="24"/>
          <w:szCs w:val="24"/>
        </w:rPr>
        <w:t>2.</w:t>
      </w:r>
      <w:r w:rsidR="009537D1">
        <w:rPr>
          <w:rFonts w:ascii="Times New Roman" w:hAnsi="Times New Roman"/>
          <w:color w:val="231F20"/>
          <w:w w:val="105"/>
          <w:sz w:val="24"/>
          <w:szCs w:val="24"/>
        </w:rPr>
        <w:t>170</w:t>
      </w:r>
      <w:r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</w:rPr>
        <w:t>Брюшной</w:t>
      </w:r>
      <w:r w:rsidR="00E0154B" w:rsidRPr="006E38FF">
        <w:rPr>
          <w:rFonts w:ascii="Times New Roman" w:hAnsi="Times New Roman"/>
          <w:b/>
          <w:color w:val="231F20"/>
          <w:spacing w:val="-4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</w:rPr>
        <w:t>тиф</w:t>
      </w:r>
      <w:r w:rsidR="00FB6E17">
        <w:rPr>
          <w:rFonts w:ascii="Times New Roman" w:hAnsi="Times New Roman"/>
          <w:b/>
          <w:color w:val="231F20"/>
          <w:spacing w:val="11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/>
          <w:b/>
          <w:color w:val="231F20"/>
          <w:spacing w:val="-7"/>
          <w:w w:val="105"/>
          <w:sz w:val="24"/>
          <w:szCs w:val="24"/>
        </w:rPr>
        <w:t xml:space="preserve"> </w:t>
      </w:r>
      <w:r w:rsidR="00FB6E17">
        <w:rPr>
          <w:rFonts w:ascii="Times New Roman" w:hAnsi="Times New Roman"/>
          <w:color w:val="231F20"/>
          <w:w w:val="105"/>
          <w:sz w:val="24"/>
          <w:szCs w:val="24"/>
        </w:rPr>
        <w:t>К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ишечная</w:t>
      </w:r>
      <w:r w:rsidR="00E0154B" w:rsidRPr="006E38FF">
        <w:rPr>
          <w:rFonts w:ascii="Times New Roman" w:hAnsi="Times New Roman"/>
          <w:color w:val="231F20"/>
          <w:spacing w:val="-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инфекция,</w:t>
      </w:r>
      <w:r w:rsidR="00E0154B" w:rsidRPr="006E38FF">
        <w:rPr>
          <w:rFonts w:ascii="Times New Roman" w:hAnsi="Times New Roman"/>
          <w:color w:val="231F20"/>
          <w:spacing w:val="-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возбудителем</w:t>
      </w:r>
      <w:r w:rsidR="00E0154B" w:rsidRPr="006E38FF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которой</w:t>
      </w:r>
      <w:r w:rsidR="00E0154B" w:rsidRPr="006E38FF">
        <w:rPr>
          <w:rFonts w:ascii="Times New Roman" w:hAnsi="Times New Roman"/>
          <w:color w:val="231F20"/>
          <w:spacing w:val="-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является брюшнотифозная палочка, относящаяся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к</w:t>
      </w:r>
      <w:r w:rsidR="00E0154B" w:rsidRPr="006E38FF">
        <w:rPr>
          <w:rFonts w:ascii="Times New Roman" w:hAnsi="Times New Roman"/>
          <w:color w:val="231F20"/>
          <w:spacing w:val="1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сальмонеллам.</w:t>
      </w:r>
    </w:p>
    <w:p w14:paraId="455F685F" w14:textId="5CC425B8" w:rsidR="00C51BA6" w:rsidRDefault="00C51BA6" w:rsidP="00C51BA6">
      <w:pPr>
        <w:rPr>
          <w:rFonts w:ascii="Times New Roman" w:hAnsi="Times New Roman"/>
          <w:color w:val="231F20"/>
          <w:spacing w:val="1"/>
          <w:w w:val="105"/>
          <w:sz w:val="24"/>
          <w:szCs w:val="24"/>
        </w:rPr>
      </w:pPr>
      <w:r>
        <w:rPr>
          <w:rFonts w:ascii="Times New Roman" w:hAnsi="Times New Roman"/>
          <w:color w:val="231F20"/>
          <w:w w:val="105"/>
          <w:sz w:val="24"/>
          <w:szCs w:val="24"/>
        </w:rPr>
        <w:t>2.</w:t>
      </w:r>
      <w:r w:rsidR="009537D1">
        <w:rPr>
          <w:rFonts w:ascii="Times New Roman" w:hAnsi="Times New Roman"/>
          <w:color w:val="231F20"/>
          <w:w w:val="105"/>
          <w:sz w:val="24"/>
          <w:szCs w:val="24"/>
        </w:rPr>
        <w:t>171</w:t>
      </w:r>
      <w:r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</w:rPr>
        <w:t>Дизентерия</w:t>
      </w:r>
      <w:r w:rsidR="00FB6E17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: </w:t>
      </w:r>
      <w:r w:rsidR="00FB6E17">
        <w:rPr>
          <w:rFonts w:ascii="Times New Roman" w:hAnsi="Times New Roman"/>
          <w:color w:val="231F20"/>
          <w:w w:val="105"/>
          <w:sz w:val="24"/>
          <w:szCs w:val="24"/>
        </w:rPr>
        <w:t>К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ишечная инфекция, вызываемая бактериями из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рода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шигелл.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</w:p>
    <w:p w14:paraId="4BBA7A37" w14:textId="76FE101D" w:rsidR="00C51BA6" w:rsidRDefault="00C51BA6" w:rsidP="00C51BA6">
      <w:pPr>
        <w:rPr>
          <w:rFonts w:ascii="Times New Roman" w:hAnsi="Times New Roman"/>
          <w:color w:val="231F20"/>
          <w:w w:val="105"/>
          <w:sz w:val="24"/>
          <w:szCs w:val="24"/>
        </w:rPr>
      </w:pPr>
      <w:r>
        <w:rPr>
          <w:rFonts w:ascii="Times New Roman" w:hAnsi="Times New Roman"/>
          <w:color w:val="231F20"/>
          <w:spacing w:val="1"/>
          <w:w w:val="105"/>
          <w:sz w:val="24"/>
          <w:szCs w:val="24"/>
        </w:rPr>
        <w:t>2.</w:t>
      </w:r>
      <w:r w:rsidR="009537D1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>172</w:t>
      </w:r>
      <w:r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</w:rPr>
        <w:t>Холера</w:t>
      </w:r>
      <w:r w:rsidR="00FB6E17">
        <w:rPr>
          <w:rFonts w:ascii="Times New Roman" w:hAnsi="Times New Roman"/>
          <w:b/>
          <w:color w:val="231F20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 </w:t>
      </w:r>
      <w:r w:rsidR="00FB6E17">
        <w:rPr>
          <w:rFonts w:ascii="Times New Roman" w:hAnsi="Times New Roman"/>
          <w:color w:val="231F20"/>
          <w:w w:val="105"/>
          <w:sz w:val="24"/>
          <w:szCs w:val="24"/>
        </w:rPr>
        <w:t>О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стрейшее карантинное инфекционное заболевание,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 xml:space="preserve">вызываемое холерным вибрионом. </w:t>
      </w:r>
    </w:p>
    <w:p w14:paraId="4C900D15" w14:textId="6774E649" w:rsidR="00C51BA6" w:rsidRDefault="00C51BA6" w:rsidP="00C51BA6">
      <w:pPr>
        <w:rPr>
          <w:rFonts w:ascii="Times New Roman" w:hAnsi="Times New Roman"/>
          <w:color w:val="231F20"/>
          <w:w w:val="105"/>
          <w:sz w:val="24"/>
          <w:szCs w:val="24"/>
        </w:rPr>
      </w:pPr>
      <w:r>
        <w:rPr>
          <w:rFonts w:ascii="Times New Roman" w:hAnsi="Times New Roman"/>
          <w:color w:val="231F20"/>
          <w:w w:val="105"/>
          <w:sz w:val="24"/>
          <w:szCs w:val="24"/>
        </w:rPr>
        <w:t>2.</w:t>
      </w:r>
      <w:r w:rsidR="009537D1">
        <w:rPr>
          <w:rFonts w:ascii="Times New Roman" w:hAnsi="Times New Roman"/>
          <w:color w:val="231F20"/>
          <w:w w:val="105"/>
          <w:sz w:val="24"/>
          <w:szCs w:val="24"/>
        </w:rPr>
        <w:t>173</w:t>
      </w:r>
      <w:r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pacing w:val="-2"/>
          <w:w w:val="105"/>
          <w:sz w:val="24"/>
          <w:szCs w:val="24"/>
        </w:rPr>
        <w:t>Туберкулез</w:t>
      </w:r>
      <w:r w:rsidR="00FB6E17">
        <w:rPr>
          <w:rFonts w:ascii="Times New Roman" w:hAnsi="Times New Roman"/>
          <w:b/>
          <w:color w:val="231F20"/>
          <w:spacing w:val="-2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/>
          <w:b/>
          <w:color w:val="231F20"/>
          <w:spacing w:val="-1"/>
          <w:w w:val="105"/>
          <w:sz w:val="24"/>
          <w:szCs w:val="24"/>
        </w:rPr>
        <w:t xml:space="preserve"> </w:t>
      </w:r>
      <w:r w:rsidR="00FB6E17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>Х</w:t>
      </w:r>
      <w:r w:rsidR="00E0154B" w:rsidRPr="006E38FF">
        <w:rPr>
          <w:rFonts w:ascii="Times New Roman" w:hAnsi="Times New Roman"/>
          <w:color w:val="231F20"/>
          <w:spacing w:val="-1"/>
          <w:w w:val="105"/>
          <w:sz w:val="24"/>
          <w:szCs w:val="24"/>
        </w:rPr>
        <w:t>роническое инфекционное заболевание, вызыва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емое туберкулезной микобактерией. Туберкулез подразделяют на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первичный,</w:t>
      </w:r>
      <w:r w:rsidR="00E0154B" w:rsidRPr="006E38FF">
        <w:rPr>
          <w:rFonts w:ascii="Times New Roman" w:hAnsi="Times New Roman"/>
          <w:color w:val="231F20"/>
          <w:spacing w:val="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гематогенный</w:t>
      </w:r>
      <w:r w:rsidR="00E0154B" w:rsidRPr="006E38FF">
        <w:rPr>
          <w:rFonts w:ascii="Times New Roman" w:hAnsi="Times New Roman"/>
          <w:color w:val="231F20"/>
          <w:spacing w:val="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="00E0154B" w:rsidRPr="006E38FF">
        <w:rPr>
          <w:rFonts w:ascii="Times New Roman" w:hAnsi="Times New Roman"/>
          <w:color w:val="231F20"/>
          <w:spacing w:val="9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вторичный.</w:t>
      </w:r>
    </w:p>
    <w:p w14:paraId="11BB8537" w14:textId="0B06A666" w:rsidR="00C51BA6" w:rsidRDefault="00C51BA6" w:rsidP="00C51BA6">
      <w:pPr>
        <w:rPr>
          <w:rFonts w:ascii="Times New Roman" w:hAnsi="Times New Roman"/>
          <w:color w:val="231F20"/>
          <w:w w:val="105"/>
          <w:sz w:val="24"/>
          <w:szCs w:val="24"/>
        </w:rPr>
      </w:pPr>
      <w:r>
        <w:rPr>
          <w:rFonts w:ascii="Times New Roman" w:hAnsi="Times New Roman"/>
          <w:color w:val="231F20"/>
          <w:w w:val="105"/>
          <w:sz w:val="24"/>
          <w:szCs w:val="24"/>
        </w:rPr>
        <w:t>2.</w:t>
      </w:r>
      <w:r w:rsidR="009537D1">
        <w:rPr>
          <w:rFonts w:ascii="Times New Roman" w:hAnsi="Times New Roman"/>
          <w:color w:val="231F20"/>
          <w:w w:val="105"/>
          <w:sz w:val="24"/>
          <w:szCs w:val="24"/>
        </w:rPr>
        <w:t>174</w:t>
      </w:r>
      <w:r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</w:rPr>
        <w:t>Сифилис</w:t>
      </w:r>
      <w:r w:rsidR="00FB6E17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: </w:t>
      </w:r>
      <w:r w:rsidR="00FB6E17">
        <w:rPr>
          <w:rFonts w:ascii="Times New Roman" w:hAnsi="Times New Roman"/>
          <w:color w:val="231F20"/>
          <w:w w:val="105"/>
          <w:sz w:val="24"/>
          <w:szCs w:val="24"/>
        </w:rPr>
        <w:t>Х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роническое инфекционное заболевание, которое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вызывается бледной трепонемой. Сифилис может быть как приобретенным,</w:t>
      </w:r>
      <w:r w:rsidR="00E0154B" w:rsidRPr="006E38FF">
        <w:rPr>
          <w:rFonts w:ascii="Times New Roman" w:hAnsi="Times New Roman"/>
          <w:color w:val="231F20"/>
          <w:spacing w:val="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так</w:t>
      </w:r>
      <w:r w:rsidR="00E0154B" w:rsidRPr="006E38FF">
        <w:rPr>
          <w:rFonts w:ascii="Times New Roman" w:hAnsi="Times New Roman"/>
          <w:color w:val="231F20"/>
          <w:spacing w:val="8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="00E0154B" w:rsidRPr="006E38FF">
        <w:rPr>
          <w:rFonts w:ascii="Times New Roman" w:hAnsi="Times New Roman"/>
          <w:color w:val="231F20"/>
          <w:spacing w:val="7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врожденным.</w:t>
      </w:r>
    </w:p>
    <w:p w14:paraId="5E7617E9" w14:textId="5D09F73D" w:rsidR="00C51BA6" w:rsidRDefault="00C51BA6" w:rsidP="00C51BA6">
      <w:pPr>
        <w:rPr>
          <w:rFonts w:ascii="Times New Roman" w:hAnsi="Times New Roman"/>
          <w:color w:val="231F20"/>
          <w:w w:val="105"/>
          <w:sz w:val="24"/>
          <w:szCs w:val="24"/>
        </w:rPr>
      </w:pPr>
      <w:r>
        <w:rPr>
          <w:rFonts w:ascii="Times New Roman" w:hAnsi="Times New Roman"/>
          <w:color w:val="231F20"/>
          <w:w w:val="105"/>
          <w:sz w:val="24"/>
          <w:szCs w:val="24"/>
        </w:rPr>
        <w:t>2.</w:t>
      </w:r>
      <w:r w:rsidR="009537D1">
        <w:rPr>
          <w:rFonts w:ascii="Times New Roman" w:hAnsi="Times New Roman"/>
          <w:color w:val="231F20"/>
          <w:w w:val="105"/>
          <w:sz w:val="24"/>
          <w:szCs w:val="24"/>
        </w:rPr>
        <w:t>175</w:t>
      </w:r>
      <w:r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</w:rPr>
        <w:t>Сепсис</w:t>
      </w:r>
      <w:r w:rsidR="00FB6E17">
        <w:rPr>
          <w:rFonts w:ascii="Times New Roman" w:hAnsi="Times New Roman"/>
          <w:b/>
          <w:color w:val="231F20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/>
          <w:b/>
          <w:color w:val="231F20"/>
          <w:spacing w:val="1"/>
          <w:w w:val="105"/>
          <w:sz w:val="24"/>
          <w:szCs w:val="24"/>
        </w:rPr>
        <w:t xml:space="preserve"> </w:t>
      </w:r>
      <w:r w:rsidR="00FB6E17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нфекционное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заболевание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нециклического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типа,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возникающее в условиях нарушенной реактивности организма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при проникновении из местного очага инфекции в кровеносное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 xml:space="preserve">русло различных микроорганизмов и их токсинов. </w:t>
      </w:r>
    </w:p>
    <w:p w14:paraId="442B8E36" w14:textId="6568451C" w:rsidR="00C51BA6" w:rsidRDefault="00C51BA6" w:rsidP="00C51BA6">
      <w:pPr>
        <w:rPr>
          <w:rFonts w:ascii="Times New Roman" w:hAnsi="Times New Roman"/>
          <w:color w:val="231F20"/>
          <w:spacing w:val="1"/>
          <w:w w:val="105"/>
          <w:sz w:val="24"/>
          <w:szCs w:val="24"/>
        </w:rPr>
      </w:pPr>
      <w:r>
        <w:rPr>
          <w:rFonts w:ascii="Times New Roman" w:hAnsi="Times New Roman"/>
          <w:color w:val="231F20"/>
          <w:w w:val="105"/>
          <w:sz w:val="24"/>
          <w:szCs w:val="24"/>
        </w:rPr>
        <w:t>2.</w:t>
      </w:r>
      <w:r w:rsidR="009537D1">
        <w:rPr>
          <w:rFonts w:ascii="Times New Roman" w:hAnsi="Times New Roman"/>
          <w:color w:val="231F20"/>
          <w:w w:val="105"/>
          <w:sz w:val="24"/>
          <w:szCs w:val="24"/>
        </w:rPr>
        <w:t>176</w:t>
      </w:r>
      <w:r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w w:val="105"/>
          <w:sz w:val="24"/>
          <w:szCs w:val="24"/>
        </w:rPr>
        <w:t>Амебиаз</w:t>
      </w:r>
      <w:r w:rsidR="00E0154B" w:rsidRPr="006E38FF">
        <w:rPr>
          <w:rFonts w:ascii="Times New Roman" w:hAnsi="Times New Roman"/>
          <w:b/>
          <w:color w:val="231F20"/>
          <w:spacing w:val="1"/>
          <w:w w:val="105"/>
          <w:sz w:val="24"/>
          <w:szCs w:val="24"/>
        </w:rPr>
        <w:t xml:space="preserve"> </w:t>
      </w:r>
      <w:r w:rsidR="00E0154B" w:rsidRPr="00FB6E17">
        <w:rPr>
          <w:rFonts w:ascii="Times New Roman" w:hAnsi="Times New Roman"/>
          <w:b/>
          <w:color w:val="231F20"/>
          <w:w w:val="105"/>
          <w:sz w:val="24"/>
          <w:szCs w:val="24"/>
        </w:rPr>
        <w:t>(амебная</w:t>
      </w:r>
      <w:r w:rsidR="00E0154B" w:rsidRPr="00FB6E17">
        <w:rPr>
          <w:rFonts w:ascii="Times New Roman" w:hAnsi="Times New Roman"/>
          <w:b/>
          <w:color w:val="231F20"/>
          <w:spacing w:val="1"/>
          <w:w w:val="105"/>
          <w:sz w:val="24"/>
          <w:szCs w:val="24"/>
        </w:rPr>
        <w:t xml:space="preserve"> </w:t>
      </w:r>
      <w:r w:rsidR="00E0154B" w:rsidRPr="00FB6E17">
        <w:rPr>
          <w:rFonts w:ascii="Times New Roman" w:hAnsi="Times New Roman"/>
          <w:b/>
          <w:color w:val="231F20"/>
          <w:w w:val="105"/>
          <w:sz w:val="24"/>
          <w:szCs w:val="24"/>
        </w:rPr>
        <w:t>дизентерия)</w:t>
      </w:r>
      <w:r w:rsidR="00FB6E17" w:rsidRPr="00FB6E17">
        <w:rPr>
          <w:rFonts w:ascii="Times New Roman" w:hAnsi="Times New Roman"/>
          <w:b/>
          <w:color w:val="231F20"/>
          <w:w w:val="105"/>
          <w:sz w:val="24"/>
          <w:szCs w:val="24"/>
        </w:rPr>
        <w:t>: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FB6E17">
        <w:rPr>
          <w:rFonts w:ascii="Times New Roman" w:hAnsi="Times New Roman"/>
          <w:color w:val="231F20"/>
          <w:w w:val="105"/>
          <w:sz w:val="24"/>
          <w:szCs w:val="24"/>
        </w:rPr>
        <w:t>Х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роническое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заболевание,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вызываемое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w w:val="105"/>
          <w:sz w:val="24"/>
          <w:szCs w:val="24"/>
        </w:rPr>
        <w:t>простейшими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FB6E17">
        <w:rPr>
          <w:rFonts w:ascii="Times New Roman" w:hAnsi="Times New Roman"/>
          <w:color w:val="231F20"/>
          <w:w w:val="105"/>
          <w:sz w:val="24"/>
          <w:szCs w:val="24"/>
        </w:rPr>
        <w:t>(Protozoa).</w:t>
      </w:r>
      <w:r w:rsidR="00E0154B" w:rsidRPr="006E38FF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</w:p>
    <w:p w14:paraId="781EC30C" w14:textId="29FFC0E0" w:rsidR="00C51BA6" w:rsidRDefault="00C51BA6" w:rsidP="00C51BA6">
      <w:pPr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color w:val="231F20"/>
          <w:spacing w:val="1"/>
          <w:w w:val="105"/>
          <w:sz w:val="24"/>
          <w:szCs w:val="24"/>
        </w:rPr>
        <w:t>2.</w:t>
      </w:r>
      <w:r w:rsidR="009537D1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>177</w:t>
      </w:r>
      <w:r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b/>
          <w:color w:val="231F20"/>
          <w:sz w:val="24"/>
          <w:szCs w:val="24"/>
        </w:rPr>
        <w:t>Балантидиаз</w:t>
      </w:r>
      <w:r w:rsidR="00FB6E17">
        <w:rPr>
          <w:rFonts w:ascii="Times New Roman" w:hAnsi="Times New Roman"/>
          <w:b/>
          <w:color w:val="231F20"/>
          <w:spacing w:val="1"/>
          <w:sz w:val="24"/>
          <w:szCs w:val="24"/>
        </w:rPr>
        <w:t>:</w:t>
      </w:r>
      <w:r w:rsidR="00E0154B" w:rsidRPr="006E38FF">
        <w:rPr>
          <w:rFonts w:ascii="Times New Roman" w:hAnsi="Times New Roman"/>
          <w:i/>
          <w:color w:val="231F20"/>
          <w:spacing w:val="1"/>
          <w:sz w:val="24"/>
          <w:szCs w:val="24"/>
        </w:rPr>
        <w:t xml:space="preserve"> </w:t>
      </w:r>
      <w:r w:rsidR="00FB6E17">
        <w:rPr>
          <w:rFonts w:ascii="Times New Roman" w:hAnsi="Times New Roman"/>
          <w:color w:val="231F20"/>
          <w:sz w:val="24"/>
          <w:szCs w:val="24"/>
        </w:rPr>
        <w:t>Х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роническое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заболевание,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вызываемое</w:t>
      </w:r>
      <w:r w:rsidR="00E0154B" w:rsidRPr="006E38F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инфузорией:</w:t>
      </w:r>
      <w:r w:rsidR="00E0154B" w:rsidRPr="006E38FF">
        <w:rPr>
          <w:rFonts w:ascii="Times New Roman" w:hAnsi="Times New Roman"/>
          <w:color w:val="231F20"/>
          <w:spacing w:val="12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кишечным</w:t>
      </w:r>
      <w:r w:rsidR="00E0154B" w:rsidRPr="006E38FF">
        <w:rPr>
          <w:rFonts w:ascii="Times New Roman" w:hAnsi="Times New Roman"/>
          <w:color w:val="231F20"/>
          <w:spacing w:val="13"/>
          <w:sz w:val="24"/>
          <w:szCs w:val="24"/>
        </w:rPr>
        <w:t xml:space="preserve"> </w:t>
      </w:r>
      <w:r w:rsidR="00E0154B" w:rsidRPr="006E38FF">
        <w:rPr>
          <w:rFonts w:ascii="Times New Roman" w:hAnsi="Times New Roman"/>
          <w:color w:val="231F20"/>
          <w:sz w:val="24"/>
          <w:szCs w:val="24"/>
        </w:rPr>
        <w:t>балантидием.</w:t>
      </w:r>
      <w:r>
        <w:rPr>
          <w:rFonts w:ascii="Times New Roman" w:hAnsi="Times New Roman"/>
          <w:color w:val="231F20"/>
          <w:sz w:val="24"/>
          <w:szCs w:val="24"/>
        </w:rPr>
        <w:t xml:space="preserve"> </w:t>
      </w:r>
    </w:p>
    <w:p w14:paraId="61F7C264" w14:textId="37825792" w:rsidR="000774C5" w:rsidRDefault="00C51BA6" w:rsidP="00C51BA6">
      <w:pPr>
        <w:rPr>
          <w:rFonts w:ascii="Times New Roman" w:hAnsi="Times New Roman"/>
          <w:color w:val="231F20"/>
          <w:w w:val="105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>2.</w:t>
      </w:r>
      <w:r w:rsidR="009537D1">
        <w:rPr>
          <w:rFonts w:ascii="Times New Roman" w:hAnsi="Times New Roman"/>
          <w:color w:val="231F20"/>
          <w:sz w:val="24"/>
          <w:szCs w:val="24"/>
        </w:rPr>
        <w:t>178</w:t>
      </w:r>
      <w:r>
        <w:rPr>
          <w:rFonts w:ascii="Times New Roman" w:hAnsi="Times New Roman"/>
          <w:color w:val="231F20"/>
          <w:sz w:val="24"/>
          <w:szCs w:val="24"/>
        </w:rPr>
        <w:t xml:space="preserve"> </w:t>
      </w:r>
      <w:r w:rsidR="00E0154B" w:rsidRPr="00FB6E17">
        <w:rPr>
          <w:rFonts w:ascii="Times New Roman" w:hAnsi="Times New Roman"/>
          <w:b/>
          <w:color w:val="231F20"/>
          <w:w w:val="105"/>
          <w:sz w:val="24"/>
          <w:szCs w:val="24"/>
        </w:rPr>
        <w:t>Токсоплазмоз</w:t>
      </w:r>
      <w:r w:rsidR="00FB6E17" w:rsidRPr="00FB6E17">
        <w:rPr>
          <w:rFonts w:ascii="Times New Roman" w:hAnsi="Times New Roman"/>
          <w:b/>
          <w:color w:val="231F20"/>
          <w:w w:val="105"/>
          <w:sz w:val="24"/>
          <w:szCs w:val="24"/>
        </w:rPr>
        <w:t>:</w:t>
      </w:r>
      <w:r w:rsidR="00FB6E17" w:rsidRPr="00FB6E17">
        <w:rPr>
          <w:rFonts w:ascii="Times New Roman" w:hAnsi="Times New Roman"/>
          <w:i/>
          <w:color w:val="231F20"/>
          <w:w w:val="105"/>
          <w:sz w:val="24"/>
          <w:szCs w:val="24"/>
        </w:rPr>
        <w:t xml:space="preserve"> </w:t>
      </w:r>
      <w:r w:rsidR="00FB6E17" w:rsidRPr="00FB6E17">
        <w:rPr>
          <w:rFonts w:ascii="Times New Roman" w:hAnsi="Times New Roman"/>
          <w:color w:val="231F20"/>
          <w:w w:val="105"/>
          <w:sz w:val="24"/>
          <w:szCs w:val="24"/>
        </w:rPr>
        <w:t>Х</w:t>
      </w:r>
      <w:r w:rsidR="00E0154B" w:rsidRPr="00FB6E17">
        <w:rPr>
          <w:rFonts w:ascii="Times New Roman" w:hAnsi="Times New Roman"/>
          <w:color w:val="231F20"/>
          <w:w w:val="105"/>
          <w:sz w:val="24"/>
          <w:szCs w:val="24"/>
        </w:rPr>
        <w:t>роническое</w:t>
      </w:r>
      <w:r w:rsidR="00E0154B" w:rsidRPr="00FB6E17">
        <w:rPr>
          <w:rFonts w:ascii="Times New Roman" w:hAnsi="Times New Roman"/>
          <w:color w:val="231F20"/>
          <w:spacing w:val="-5"/>
          <w:w w:val="105"/>
          <w:sz w:val="24"/>
          <w:szCs w:val="24"/>
        </w:rPr>
        <w:t xml:space="preserve"> </w:t>
      </w:r>
      <w:r w:rsidR="00E0154B" w:rsidRPr="00FB6E17">
        <w:rPr>
          <w:rFonts w:ascii="Times New Roman" w:hAnsi="Times New Roman"/>
          <w:color w:val="231F20"/>
          <w:w w:val="105"/>
          <w:sz w:val="24"/>
          <w:szCs w:val="24"/>
        </w:rPr>
        <w:t>заболевание</w:t>
      </w:r>
      <w:r w:rsidR="00E0154B" w:rsidRPr="00FB6E17">
        <w:rPr>
          <w:rFonts w:ascii="Times New Roman" w:hAnsi="Times New Roman"/>
          <w:color w:val="231F20"/>
          <w:spacing w:val="-4"/>
          <w:w w:val="105"/>
          <w:sz w:val="24"/>
          <w:szCs w:val="24"/>
        </w:rPr>
        <w:t xml:space="preserve"> </w:t>
      </w:r>
      <w:r w:rsidR="00E0154B" w:rsidRPr="00FB6E17">
        <w:rPr>
          <w:rFonts w:ascii="Times New Roman" w:hAnsi="Times New Roman"/>
          <w:color w:val="231F20"/>
          <w:w w:val="105"/>
          <w:sz w:val="24"/>
          <w:szCs w:val="24"/>
        </w:rPr>
        <w:t>из</w:t>
      </w:r>
      <w:r w:rsidR="00E0154B" w:rsidRPr="00FB6E17">
        <w:rPr>
          <w:rFonts w:ascii="Times New Roman" w:hAnsi="Times New Roman"/>
          <w:color w:val="231F20"/>
          <w:spacing w:val="-4"/>
          <w:w w:val="105"/>
          <w:sz w:val="24"/>
          <w:szCs w:val="24"/>
        </w:rPr>
        <w:t xml:space="preserve"> </w:t>
      </w:r>
      <w:r w:rsidR="00E0154B" w:rsidRPr="00FB6E17">
        <w:rPr>
          <w:rFonts w:ascii="Times New Roman" w:hAnsi="Times New Roman"/>
          <w:color w:val="231F20"/>
          <w:w w:val="105"/>
          <w:sz w:val="24"/>
          <w:szCs w:val="24"/>
        </w:rPr>
        <w:t>группы</w:t>
      </w:r>
      <w:r w:rsidR="00E0154B" w:rsidRPr="00FB6E17">
        <w:rPr>
          <w:rFonts w:ascii="Times New Roman" w:hAnsi="Times New Roman"/>
          <w:color w:val="231F20"/>
          <w:spacing w:val="-5"/>
          <w:w w:val="105"/>
          <w:sz w:val="24"/>
          <w:szCs w:val="24"/>
        </w:rPr>
        <w:t xml:space="preserve"> </w:t>
      </w:r>
      <w:r w:rsidR="00E0154B" w:rsidRPr="00FB6E17">
        <w:rPr>
          <w:rFonts w:ascii="Times New Roman" w:hAnsi="Times New Roman"/>
          <w:color w:val="231F20"/>
          <w:w w:val="105"/>
          <w:sz w:val="24"/>
          <w:szCs w:val="24"/>
        </w:rPr>
        <w:t>зоонозов,</w:t>
      </w:r>
      <w:r w:rsidR="00E0154B" w:rsidRPr="00FB6E17">
        <w:rPr>
          <w:rFonts w:ascii="Times New Roman" w:hAnsi="Times New Roman"/>
          <w:color w:val="231F20"/>
          <w:spacing w:val="-47"/>
          <w:w w:val="105"/>
          <w:sz w:val="24"/>
          <w:szCs w:val="24"/>
        </w:rPr>
        <w:t xml:space="preserve"> </w:t>
      </w:r>
      <w:r w:rsidR="00E0154B" w:rsidRPr="00FB6E17">
        <w:rPr>
          <w:rFonts w:ascii="Times New Roman" w:hAnsi="Times New Roman"/>
          <w:color w:val="231F20"/>
          <w:spacing w:val="-2"/>
          <w:w w:val="105"/>
          <w:sz w:val="24"/>
          <w:szCs w:val="24"/>
        </w:rPr>
        <w:t>вызывается</w:t>
      </w:r>
      <w:r w:rsidR="00E0154B" w:rsidRPr="00FB6E17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="00E0154B" w:rsidRPr="00FB6E17">
        <w:rPr>
          <w:rFonts w:ascii="Times New Roman" w:hAnsi="Times New Roman"/>
          <w:color w:val="231F20"/>
          <w:spacing w:val="-2"/>
          <w:w w:val="105"/>
          <w:sz w:val="24"/>
          <w:szCs w:val="24"/>
        </w:rPr>
        <w:t>простейшими</w:t>
      </w:r>
      <w:r w:rsidR="00E0154B" w:rsidRPr="00FB6E17">
        <w:rPr>
          <w:rFonts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 w:rsidR="00E0154B" w:rsidRPr="00FB6E17">
        <w:rPr>
          <w:rFonts w:ascii="Times New Roman" w:hAnsi="Times New Roman"/>
          <w:color w:val="231F20"/>
          <w:spacing w:val="-2"/>
          <w:w w:val="105"/>
          <w:sz w:val="24"/>
          <w:szCs w:val="24"/>
        </w:rPr>
        <w:t>—</w:t>
      </w:r>
      <w:r w:rsidR="00E0154B" w:rsidRPr="00FB6E17">
        <w:rPr>
          <w:rFonts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 w:rsidR="00E0154B" w:rsidRPr="00FB6E17">
        <w:rPr>
          <w:rFonts w:ascii="Times New Roman" w:hAnsi="Times New Roman"/>
          <w:color w:val="231F20"/>
          <w:spacing w:val="-2"/>
          <w:w w:val="105"/>
          <w:sz w:val="24"/>
          <w:szCs w:val="24"/>
        </w:rPr>
        <w:t>токсоплазмой.</w:t>
      </w:r>
      <w:r w:rsidR="00E0154B" w:rsidRPr="00FB6E17">
        <w:rPr>
          <w:rFonts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 w:rsidR="00E0154B" w:rsidRPr="00FB6E17">
        <w:rPr>
          <w:rFonts w:ascii="Times New Roman" w:hAnsi="Times New Roman"/>
          <w:color w:val="231F20"/>
          <w:spacing w:val="-2"/>
          <w:w w:val="105"/>
          <w:sz w:val="24"/>
          <w:szCs w:val="24"/>
        </w:rPr>
        <w:t>Выделяют</w:t>
      </w:r>
      <w:r w:rsidR="00E0154B" w:rsidRPr="00FB6E17">
        <w:rPr>
          <w:rFonts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 w:rsidR="00E0154B" w:rsidRPr="00FB6E17">
        <w:rPr>
          <w:rFonts w:ascii="Times New Roman" w:hAnsi="Times New Roman"/>
          <w:color w:val="231F20"/>
          <w:spacing w:val="-2"/>
          <w:w w:val="105"/>
          <w:sz w:val="24"/>
          <w:szCs w:val="24"/>
        </w:rPr>
        <w:t>две</w:t>
      </w:r>
      <w:r w:rsidR="00E0154B" w:rsidRPr="00FB6E17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="00E0154B" w:rsidRPr="00FB6E17">
        <w:rPr>
          <w:rFonts w:ascii="Times New Roman" w:hAnsi="Times New Roman"/>
          <w:color w:val="231F20"/>
          <w:spacing w:val="-2"/>
          <w:w w:val="105"/>
          <w:sz w:val="24"/>
          <w:szCs w:val="24"/>
        </w:rPr>
        <w:t>формы</w:t>
      </w:r>
      <w:r w:rsidR="00E0154B" w:rsidRPr="00FB6E17">
        <w:rPr>
          <w:rFonts w:ascii="Times New Roman" w:hAnsi="Times New Roman"/>
          <w:color w:val="231F20"/>
          <w:spacing w:val="-47"/>
          <w:w w:val="105"/>
          <w:sz w:val="24"/>
          <w:szCs w:val="24"/>
        </w:rPr>
        <w:t xml:space="preserve"> </w:t>
      </w:r>
      <w:r w:rsidR="00E0154B" w:rsidRPr="00FB6E17">
        <w:rPr>
          <w:rFonts w:ascii="Times New Roman" w:hAnsi="Times New Roman"/>
          <w:color w:val="231F20"/>
          <w:w w:val="105"/>
          <w:sz w:val="24"/>
          <w:szCs w:val="24"/>
        </w:rPr>
        <w:t>токсоплазмоза:</w:t>
      </w:r>
      <w:r w:rsidR="00E0154B" w:rsidRPr="00FB6E17">
        <w:rPr>
          <w:rFonts w:ascii="Times New Roman" w:hAnsi="Times New Roman"/>
          <w:color w:val="231F20"/>
          <w:spacing w:val="6"/>
          <w:w w:val="105"/>
          <w:sz w:val="24"/>
          <w:szCs w:val="24"/>
        </w:rPr>
        <w:t xml:space="preserve"> </w:t>
      </w:r>
      <w:r w:rsidR="00E0154B" w:rsidRPr="00FB6E17">
        <w:rPr>
          <w:rFonts w:ascii="Times New Roman" w:hAnsi="Times New Roman"/>
          <w:color w:val="231F20"/>
          <w:w w:val="105"/>
          <w:sz w:val="24"/>
          <w:szCs w:val="24"/>
        </w:rPr>
        <w:t>врожденный</w:t>
      </w:r>
      <w:r w:rsidR="00E0154B" w:rsidRPr="00FB6E17">
        <w:rPr>
          <w:rFonts w:ascii="Times New Roman" w:hAnsi="Times New Roman"/>
          <w:color w:val="231F20"/>
          <w:spacing w:val="7"/>
          <w:w w:val="105"/>
          <w:sz w:val="24"/>
          <w:szCs w:val="24"/>
        </w:rPr>
        <w:t xml:space="preserve"> </w:t>
      </w:r>
      <w:r w:rsidR="00E0154B" w:rsidRPr="00FB6E17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="00FB6E17" w:rsidRPr="00FB6E17">
        <w:rPr>
          <w:rFonts w:ascii="Times New Roman" w:hAnsi="Times New Roman"/>
          <w:color w:val="231F20"/>
          <w:spacing w:val="6"/>
          <w:w w:val="105"/>
          <w:sz w:val="24"/>
          <w:szCs w:val="24"/>
        </w:rPr>
        <w:t xml:space="preserve"> </w:t>
      </w:r>
      <w:r w:rsidR="00E0154B" w:rsidRPr="00FB6E17">
        <w:rPr>
          <w:rFonts w:ascii="Times New Roman" w:hAnsi="Times New Roman"/>
          <w:color w:val="231F20"/>
          <w:w w:val="105"/>
          <w:sz w:val="24"/>
          <w:szCs w:val="24"/>
        </w:rPr>
        <w:t>приобретенный.</w:t>
      </w:r>
    </w:p>
    <w:p w14:paraId="1E66550E" w14:textId="54261AF6" w:rsidR="003B1EB4" w:rsidRDefault="003B1EB4" w:rsidP="003B1EB4">
      <w:pPr>
        <w:rPr>
          <w:rFonts w:ascii="Times New Roman" w:hAnsi="Times New Roman"/>
          <w:bCs/>
          <w:color w:val="231F20"/>
          <w:w w:val="105"/>
          <w:sz w:val="24"/>
          <w:szCs w:val="24"/>
        </w:rPr>
      </w:pPr>
      <w:r>
        <w:rPr>
          <w:rFonts w:ascii="Times New Roman" w:hAnsi="Times New Roman"/>
          <w:color w:val="231F20"/>
          <w:w w:val="105"/>
          <w:sz w:val="24"/>
          <w:szCs w:val="24"/>
        </w:rPr>
        <w:t xml:space="preserve">2.179 </w:t>
      </w:r>
      <w:r w:rsidRPr="003B1EB4">
        <w:rPr>
          <w:rFonts w:ascii="Times New Roman" w:hAnsi="Times New Roman" w:hint="eastAsia"/>
          <w:b/>
          <w:bCs/>
          <w:color w:val="231F20"/>
          <w:w w:val="105"/>
          <w:sz w:val="24"/>
          <w:szCs w:val="24"/>
        </w:rPr>
        <w:t>Кровоизлияния</w:t>
      </w:r>
      <w:r>
        <w:rPr>
          <w:rFonts w:ascii="Times New Roman" w:hAnsi="Times New Roman"/>
          <w:b/>
          <w:bCs/>
          <w:color w:val="231F20"/>
          <w:w w:val="105"/>
          <w:sz w:val="24"/>
          <w:szCs w:val="24"/>
        </w:rPr>
        <w:t xml:space="preserve">: </w:t>
      </w:r>
      <w:r w:rsidRPr="003B1EB4">
        <w:rPr>
          <w:rFonts w:ascii="Times New Roman" w:hAnsi="Times New Roman"/>
          <w:bCs/>
          <w:color w:val="231F20"/>
          <w:w w:val="105"/>
          <w:sz w:val="24"/>
          <w:szCs w:val="24"/>
        </w:rPr>
        <w:t>Скопление крови в тканях. Кровоизлияниям в ткани</w:t>
      </w:r>
      <w:r>
        <w:rPr>
          <w:rFonts w:ascii="Times New Roman" w:hAnsi="Times New Roman"/>
          <w:bCs/>
          <w:color w:val="231F20"/>
          <w:w w:val="105"/>
          <w:sz w:val="24"/>
          <w:szCs w:val="24"/>
        </w:rPr>
        <w:t xml:space="preserve"> </w:t>
      </w:r>
      <w:r w:rsidRPr="003B1EB4">
        <w:rPr>
          <w:rFonts w:ascii="Times New Roman" w:hAnsi="Times New Roman"/>
          <w:bCs/>
          <w:color w:val="231F20"/>
          <w:w w:val="105"/>
          <w:sz w:val="24"/>
          <w:szCs w:val="24"/>
        </w:rPr>
        <w:t>дают разные названия в зависимости от их величины и внешнего вида</w:t>
      </w:r>
      <w:r>
        <w:rPr>
          <w:rFonts w:ascii="Times New Roman" w:hAnsi="Times New Roman"/>
          <w:bCs/>
          <w:color w:val="231F20"/>
          <w:w w:val="105"/>
          <w:sz w:val="24"/>
          <w:szCs w:val="24"/>
        </w:rPr>
        <w:t>.</w:t>
      </w:r>
    </w:p>
    <w:p w14:paraId="54E53C63" w14:textId="68E9ED2D" w:rsidR="003B1EB4" w:rsidRDefault="003B1EB4" w:rsidP="00AD2BED">
      <w:pPr>
        <w:rPr>
          <w:rFonts w:ascii="Times New Roman" w:hAnsi="Times New Roman"/>
          <w:bCs/>
          <w:color w:val="231F20"/>
          <w:w w:val="105"/>
          <w:sz w:val="24"/>
          <w:szCs w:val="24"/>
        </w:rPr>
      </w:pPr>
      <w:r>
        <w:rPr>
          <w:rFonts w:ascii="Times New Roman" w:hAnsi="Times New Roman"/>
          <w:bCs/>
          <w:color w:val="231F20"/>
          <w:w w:val="105"/>
          <w:sz w:val="24"/>
          <w:szCs w:val="24"/>
        </w:rPr>
        <w:t xml:space="preserve">2.180 </w:t>
      </w:r>
      <w:r w:rsidR="00190E55" w:rsidRPr="00190E55">
        <w:rPr>
          <w:rFonts w:ascii="Times New Roman" w:hAnsi="Times New Roman"/>
          <w:b/>
          <w:bCs/>
          <w:color w:val="231F20"/>
          <w:w w:val="105"/>
          <w:sz w:val="24"/>
          <w:szCs w:val="24"/>
        </w:rPr>
        <w:t>К</w:t>
      </w:r>
      <w:r w:rsidRPr="00190E55">
        <w:rPr>
          <w:rFonts w:ascii="Times New Roman" w:hAnsi="Times New Roman"/>
          <w:b/>
          <w:bCs/>
          <w:color w:val="231F20"/>
          <w:w w:val="105"/>
          <w:sz w:val="24"/>
          <w:szCs w:val="24"/>
        </w:rPr>
        <w:t>ровоподтек</w:t>
      </w:r>
      <w:r w:rsidR="00190E55" w:rsidRPr="00190E55">
        <w:rPr>
          <w:rFonts w:ascii="Times New Roman" w:hAnsi="Times New Roman"/>
          <w:b/>
          <w:bCs/>
          <w:color w:val="231F20"/>
          <w:w w:val="105"/>
          <w:sz w:val="24"/>
          <w:szCs w:val="24"/>
        </w:rPr>
        <w:t xml:space="preserve"> (геморрагическая инфильтрация):</w:t>
      </w:r>
      <w:r w:rsidR="00190E55">
        <w:rPr>
          <w:rFonts w:ascii="Times New Roman" w:hAnsi="Times New Roman"/>
          <w:bCs/>
          <w:color w:val="231F20"/>
          <w:w w:val="105"/>
          <w:sz w:val="24"/>
          <w:szCs w:val="24"/>
        </w:rPr>
        <w:t xml:space="preserve"> С</w:t>
      </w:r>
      <w:r w:rsidRPr="003B1EB4">
        <w:rPr>
          <w:rFonts w:ascii="Times New Roman" w:hAnsi="Times New Roman"/>
          <w:bCs/>
          <w:color w:val="231F20"/>
          <w:w w:val="105"/>
          <w:sz w:val="24"/>
          <w:szCs w:val="24"/>
        </w:rPr>
        <w:t>копление</w:t>
      </w:r>
      <w:r w:rsidR="00AD2BED">
        <w:rPr>
          <w:rFonts w:ascii="Times New Roman" w:hAnsi="Times New Roman"/>
          <w:bCs/>
          <w:color w:val="231F20"/>
          <w:w w:val="105"/>
          <w:sz w:val="24"/>
          <w:szCs w:val="24"/>
        </w:rPr>
        <w:t xml:space="preserve"> </w:t>
      </w:r>
      <w:r w:rsidRPr="003B1EB4">
        <w:rPr>
          <w:rFonts w:ascii="Times New Roman" w:hAnsi="Times New Roman"/>
          <w:bCs/>
          <w:color w:val="231F20"/>
          <w:w w:val="105"/>
          <w:sz w:val="24"/>
          <w:szCs w:val="24"/>
        </w:rPr>
        <w:t>крови в мягких тканях с их инфильтрацией.</w:t>
      </w:r>
    </w:p>
    <w:p w14:paraId="0AE96E82" w14:textId="08BA837F" w:rsidR="003B1EB4" w:rsidRDefault="003B1EB4" w:rsidP="003B1EB4">
      <w:pPr>
        <w:rPr>
          <w:rFonts w:ascii="Times New Roman" w:hAnsi="Times New Roman"/>
          <w:bCs/>
          <w:color w:val="231F20"/>
          <w:w w:val="105"/>
          <w:sz w:val="24"/>
          <w:szCs w:val="24"/>
        </w:rPr>
      </w:pPr>
      <w:r>
        <w:rPr>
          <w:rFonts w:ascii="Times New Roman" w:hAnsi="Times New Roman"/>
          <w:bCs/>
          <w:color w:val="231F20"/>
          <w:w w:val="105"/>
          <w:sz w:val="24"/>
          <w:szCs w:val="24"/>
        </w:rPr>
        <w:t xml:space="preserve">2.181 </w:t>
      </w:r>
      <w:r w:rsidRPr="00190E55">
        <w:rPr>
          <w:rFonts w:ascii="Times New Roman" w:hAnsi="Times New Roman"/>
          <w:b/>
          <w:bCs/>
          <w:color w:val="231F20"/>
          <w:w w:val="105"/>
          <w:sz w:val="24"/>
          <w:szCs w:val="24"/>
        </w:rPr>
        <w:t>Гематома</w:t>
      </w:r>
      <w:r w:rsidR="00190E55" w:rsidRPr="00190E55">
        <w:rPr>
          <w:rFonts w:ascii="Times New Roman" w:hAnsi="Times New Roman"/>
          <w:b/>
          <w:bCs/>
          <w:color w:val="231F20"/>
          <w:w w:val="105"/>
          <w:sz w:val="24"/>
          <w:szCs w:val="24"/>
        </w:rPr>
        <w:t>:</w:t>
      </w:r>
      <w:r w:rsidRPr="003B1EB4">
        <w:rPr>
          <w:rFonts w:ascii="Times New Roman" w:hAnsi="Times New Roman"/>
          <w:bCs/>
          <w:color w:val="231F20"/>
          <w:w w:val="105"/>
          <w:sz w:val="24"/>
          <w:szCs w:val="24"/>
        </w:rPr>
        <w:t xml:space="preserve"> </w:t>
      </w:r>
      <w:r w:rsidR="00190E55">
        <w:rPr>
          <w:rFonts w:ascii="Times New Roman" w:hAnsi="Times New Roman"/>
          <w:bCs/>
          <w:color w:val="231F20"/>
          <w:w w:val="105"/>
          <w:sz w:val="24"/>
          <w:szCs w:val="24"/>
        </w:rPr>
        <w:t>С</w:t>
      </w:r>
      <w:r w:rsidRPr="003B1EB4">
        <w:rPr>
          <w:rFonts w:ascii="Times New Roman" w:hAnsi="Times New Roman"/>
          <w:bCs/>
          <w:color w:val="231F20"/>
          <w:w w:val="105"/>
          <w:sz w:val="24"/>
          <w:szCs w:val="24"/>
        </w:rPr>
        <w:t>копление крови в мягких тканях с образованием полости.</w:t>
      </w:r>
    </w:p>
    <w:p w14:paraId="2B4E10FE" w14:textId="4ABBDEF8" w:rsidR="003B1EB4" w:rsidRDefault="003B1EB4" w:rsidP="003B1EB4">
      <w:pPr>
        <w:rPr>
          <w:rFonts w:ascii="Times New Roman" w:hAnsi="Times New Roman"/>
          <w:bCs/>
          <w:color w:val="231F20"/>
          <w:w w:val="105"/>
          <w:sz w:val="24"/>
          <w:szCs w:val="24"/>
        </w:rPr>
      </w:pPr>
      <w:r>
        <w:rPr>
          <w:rFonts w:ascii="Times New Roman" w:hAnsi="Times New Roman"/>
          <w:bCs/>
          <w:color w:val="231F20"/>
          <w:w w:val="105"/>
          <w:sz w:val="24"/>
          <w:szCs w:val="24"/>
        </w:rPr>
        <w:t xml:space="preserve">2.182 </w:t>
      </w:r>
      <w:r w:rsidRPr="00190E55">
        <w:rPr>
          <w:rFonts w:ascii="Times New Roman" w:hAnsi="Times New Roman"/>
          <w:b/>
          <w:bCs/>
          <w:color w:val="231F20"/>
          <w:w w:val="105"/>
          <w:sz w:val="24"/>
          <w:szCs w:val="24"/>
        </w:rPr>
        <w:t>Петехии</w:t>
      </w:r>
      <w:r w:rsidR="00190E55" w:rsidRPr="00190E55">
        <w:rPr>
          <w:rFonts w:ascii="Times New Roman" w:hAnsi="Times New Roman"/>
          <w:b/>
          <w:bCs/>
          <w:color w:val="231F20"/>
          <w:w w:val="105"/>
          <w:sz w:val="24"/>
          <w:szCs w:val="24"/>
        </w:rPr>
        <w:t>:</w:t>
      </w:r>
      <w:r w:rsidRPr="003B1EB4">
        <w:rPr>
          <w:rFonts w:ascii="Times New Roman" w:hAnsi="Times New Roman"/>
          <w:bCs/>
          <w:color w:val="231F20"/>
          <w:w w:val="105"/>
          <w:sz w:val="24"/>
          <w:szCs w:val="24"/>
        </w:rPr>
        <w:t xml:space="preserve"> </w:t>
      </w:r>
      <w:r w:rsidR="00190E55">
        <w:rPr>
          <w:rFonts w:ascii="Times New Roman" w:hAnsi="Times New Roman"/>
          <w:bCs/>
          <w:color w:val="231F20"/>
          <w:w w:val="105"/>
          <w:sz w:val="24"/>
          <w:szCs w:val="24"/>
        </w:rPr>
        <w:t>М</w:t>
      </w:r>
      <w:r w:rsidRPr="003B1EB4">
        <w:rPr>
          <w:rFonts w:ascii="Times New Roman" w:hAnsi="Times New Roman"/>
          <w:bCs/>
          <w:color w:val="231F20"/>
          <w:w w:val="105"/>
          <w:sz w:val="24"/>
          <w:szCs w:val="24"/>
        </w:rPr>
        <w:t>елкие гочечные кровоизлияния с четкими контурами.</w:t>
      </w:r>
    </w:p>
    <w:p w14:paraId="7F8B0976" w14:textId="3C5F2C81" w:rsidR="003B1EB4" w:rsidRDefault="003B1EB4" w:rsidP="003B1EB4">
      <w:pPr>
        <w:rPr>
          <w:rFonts w:ascii="Times New Roman" w:hAnsi="Times New Roman"/>
          <w:bCs/>
          <w:color w:val="231F20"/>
          <w:w w:val="105"/>
          <w:sz w:val="24"/>
          <w:szCs w:val="24"/>
        </w:rPr>
      </w:pPr>
      <w:r>
        <w:rPr>
          <w:rFonts w:ascii="Times New Roman" w:hAnsi="Times New Roman"/>
          <w:bCs/>
          <w:color w:val="231F20"/>
          <w:w w:val="105"/>
          <w:sz w:val="24"/>
          <w:szCs w:val="24"/>
        </w:rPr>
        <w:t xml:space="preserve">2.183 </w:t>
      </w:r>
      <w:r w:rsidRPr="00190E55">
        <w:rPr>
          <w:rFonts w:ascii="Times New Roman" w:hAnsi="Times New Roman"/>
          <w:b/>
          <w:bCs/>
          <w:color w:val="231F20"/>
          <w:w w:val="105"/>
          <w:sz w:val="24"/>
          <w:szCs w:val="24"/>
        </w:rPr>
        <w:t>Экхимозы</w:t>
      </w:r>
      <w:r w:rsidR="00190E55" w:rsidRPr="00190E55">
        <w:rPr>
          <w:rFonts w:ascii="Times New Roman" w:hAnsi="Times New Roman"/>
          <w:b/>
          <w:bCs/>
          <w:color w:val="231F20"/>
          <w:w w:val="105"/>
          <w:sz w:val="24"/>
          <w:szCs w:val="24"/>
        </w:rPr>
        <w:t>:</w:t>
      </w:r>
      <w:r w:rsidRPr="003B1EB4">
        <w:rPr>
          <w:rFonts w:ascii="Times New Roman" w:hAnsi="Times New Roman"/>
          <w:bCs/>
          <w:color w:val="231F20"/>
          <w:w w:val="105"/>
          <w:sz w:val="24"/>
          <w:szCs w:val="24"/>
        </w:rPr>
        <w:t xml:space="preserve"> </w:t>
      </w:r>
      <w:r w:rsidR="00190E55">
        <w:rPr>
          <w:rFonts w:ascii="Times New Roman" w:hAnsi="Times New Roman"/>
          <w:bCs/>
          <w:color w:val="231F20"/>
          <w:w w:val="105"/>
          <w:sz w:val="24"/>
          <w:szCs w:val="24"/>
        </w:rPr>
        <w:t>Т</w:t>
      </w:r>
      <w:r w:rsidRPr="003B1EB4">
        <w:rPr>
          <w:rFonts w:ascii="Times New Roman" w:hAnsi="Times New Roman"/>
          <w:bCs/>
          <w:color w:val="231F20"/>
          <w:w w:val="105"/>
          <w:sz w:val="24"/>
          <w:szCs w:val="24"/>
        </w:rPr>
        <w:t>очечные кровоизлияния с неровными контурами.</w:t>
      </w:r>
    </w:p>
    <w:p w14:paraId="2A3B1978" w14:textId="085E20C2" w:rsidR="00432485" w:rsidRDefault="00432485" w:rsidP="00432485">
      <w:pPr>
        <w:rPr>
          <w:rFonts w:ascii="Times New Roman" w:hAnsi="Times New Roman"/>
          <w:bCs/>
          <w:color w:val="231F20"/>
          <w:w w:val="105"/>
          <w:sz w:val="24"/>
          <w:szCs w:val="24"/>
        </w:rPr>
      </w:pPr>
      <w:r>
        <w:rPr>
          <w:rFonts w:ascii="Times New Roman" w:hAnsi="Times New Roman"/>
          <w:bCs/>
          <w:color w:val="231F20"/>
          <w:w w:val="105"/>
          <w:sz w:val="24"/>
          <w:szCs w:val="24"/>
        </w:rPr>
        <w:t xml:space="preserve">2.184 </w:t>
      </w:r>
      <w:r w:rsidRPr="00432485">
        <w:rPr>
          <w:rFonts w:ascii="Times New Roman" w:hAnsi="Times New Roman"/>
          <w:b/>
          <w:bCs/>
          <w:color w:val="231F20"/>
          <w:w w:val="105"/>
          <w:sz w:val="24"/>
          <w:szCs w:val="24"/>
        </w:rPr>
        <w:t>Этиология:</w:t>
      </w:r>
      <w:r>
        <w:rPr>
          <w:rFonts w:ascii="Times New Roman" w:hAnsi="Times New Roman"/>
          <w:bCs/>
          <w:color w:val="231F20"/>
          <w:w w:val="105"/>
          <w:sz w:val="24"/>
          <w:szCs w:val="24"/>
        </w:rPr>
        <w:t xml:space="preserve"> </w:t>
      </w:r>
      <w:r w:rsidRPr="00432485">
        <w:rPr>
          <w:rFonts w:ascii="Times New Roman" w:hAnsi="Times New Roman"/>
          <w:bCs/>
          <w:color w:val="231F20"/>
          <w:w w:val="105"/>
          <w:sz w:val="24"/>
          <w:szCs w:val="24"/>
        </w:rPr>
        <w:t>Важнейшими фактор</w:t>
      </w:r>
      <w:r>
        <w:rPr>
          <w:rFonts w:ascii="Times New Roman" w:hAnsi="Times New Roman"/>
          <w:bCs/>
          <w:color w:val="231F20"/>
          <w:w w:val="105"/>
          <w:sz w:val="24"/>
          <w:szCs w:val="24"/>
        </w:rPr>
        <w:t xml:space="preserve">ами, вызывающими развитие </w:t>
      </w:r>
      <w:r>
        <w:rPr>
          <w:rFonts w:ascii="Times New Roman" w:hAnsi="Times New Roman"/>
          <w:bCs/>
          <w:color w:val="231F20"/>
          <w:w w:val="105"/>
          <w:sz w:val="24"/>
          <w:szCs w:val="24"/>
        </w:rPr>
        <w:lastRenderedPageBreak/>
        <w:t>атеросклероза, являются психо</w:t>
      </w:r>
      <w:r w:rsidRPr="00432485">
        <w:rPr>
          <w:rFonts w:ascii="Times New Roman" w:hAnsi="Times New Roman"/>
          <w:bCs/>
          <w:color w:val="231F20"/>
          <w:w w:val="105"/>
          <w:sz w:val="24"/>
          <w:szCs w:val="24"/>
        </w:rPr>
        <w:t>эмоциональны</w:t>
      </w:r>
      <w:r>
        <w:rPr>
          <w:rFonts w:ascii="Times New Roman" w:hAnsi="Times New Roman"/>
          <w:bCs/>
          <w:color w:val="231F20"/>
          <w:w w:val="105"/>
          <w:sz w:val="24"/>
          <w:szCs w:val="24"/>
        </w:rPr>
        <w:t>е стрессы и перенапряжение нерв</w:t>
      </w:r>
      <w:r w:rsidRPr="00432485">
        <w:rPr>
          <w:rFonts w:ascii="Times New Roman" w:hAnsi="Times New Roman"/>
          <w:bCs/>
          <w:color w:val="231F20"/>
          <w:w w:val="105"/>
          <w:sz w:val="24"/>
          <w:szCs w:val="24"/>
        </w:rPr>
        <w:t>ной системы.</w:t>
      </w:r>
    </w:p>
    <w:p w14:paraId="1E1B7564" w14:textId="6D59E7B5" w:rsidR="00432485" w:rsidRDefault="00432485" w:rsidP="00432485">
      <w:pPr>
        <w:rPr>
          <w:rFonts w:ascii="Times New Roman" w:hAnsi="Times New Roman"/>
          <w:bCs/>
          <w:color w:val="231F20"/>
          <w:w w:val="105"/>
          <w:sz w:val="24"/>
          <w:szCs w:val="24"/>
        </w:rPr>
      </w:pPr>
      <w:r>
        <w:rPr>
          <w:rFonts w:ascii="Times New Roman" w:hAnsi="Times New Roman"/>
          <w:bCs/>
          <w:color w:val="231F20"/>
          <w:w w:val="105"/>
          <w:sz w:val="24"/>
          <w:szCs w:val="24"/>
        </w:rPr>
        <w:t xml:space="preserve">2.185 </w:t>
      </w:r>
      <w:r w:rsidRPr="00432485">
        <w:rPr>
          <w:rFonts w:ascii="Times New Roman" w:hAnsi="Times New Roman"/>
          <w:b/>
          <w:bCs/>
          <w:color w:val="231F20"/>
          <w:w w:val="105"/>
          <w:sz w:val="24"/>
          <w:szCs w:val="24"/>
        </w:rPr>
        <w:t>Атерокальциноз:</w:t>
      </w:r>
      <w:r>
        <w:rPr>
          <w:rFonts w:ascii="Times New Roman" w:hAnsi="Times New Roman"/>
          <w:bCs/>
          <w:color w:val="231F20"/>
          <w:w w:val="105"/>
          <w:sz w:val="24"/>
          <w:szCs w:val="24"/>
        </w:rPr>
        <w:t xml:space="preserve"> О</w:t>
      </w:r>
      <w:r w:rsidRPr="00432485">
        <w:rPr>
          <w:rFonts w:ascii="Times New Roman" w:hAnsi="Times New Roman"/>
          <w:bCs/>
          <w:color w:val="231F20"/>
          <w:w w:val="105"/>
          <w:sz w:val="24"/>
          <w:szCs w:val="24"/>
        </w:rPr>
        <w:t>тложение в атероматозные массы извести. Соли</w:t>
      </w:r>
      <w:r>
        <w:rPr>
          <w:rFonts w:ascii="Times New Roman" w:hAnsi="Times New Roman"/>
          <w:bCs/>
          <w:color w:val="231F20"/>
          <w:w w:val="105"/>
          <w:sz w:val="24"/>
          <w:szCs w:val="24"/>
        </w:rPr>
        <w:t xml:space="preserve"> </w:t>
      </w:r>
      <w:r w:rsidRPr="00432485">
        <w:rPr>
          <w:rFonts w:ascii="Times New Roman" w:hAnsi="Times New Roman"/>
          <w:bCs/>
          <w:color w:val="231F20"/>
          <w:w w:val="105"/>
          <w:sz w:val="24"/>
          <w:szCs w:val="24"/>
        </w:rPr>
        <w:t xml:space="preserve">кальция в бляшках откладываются </w:t>
      </w:r>
      <w:r>
        <w:rPr>
          <w:rFonts w:ascii="Times New Roman" w:hAnsi="Times New Roman"/>
          <w:bCs/>
          <w:color w:val="231F20"/>
          <w:w w:val="105"/>
          <w:sz w:val="24"/>
          <w:szCs w:val="24"/>
        </w:rPr>
        <w:t>в виде отдельных глыбок или кон</w:t>
      </w:r>
      <w:r w:rsidRPr="00432485">
        <w:rPr>
          <w:rFonts w:ascii="Times New Roman" w:hAnsi="Times New Roman"/>
          <w:bCs/>
          <w:color w:val="231F20"/>
          <w:w w:val="105"/>
          <w:sz w:val="24"/>
          <w:szCs w:val="24"/>
        </w:rPr>
        <w:t>гломертов.</w:t>
      </w:r>
    </w:p>
    <w:p w14:paraId="5D102AD4" w14:textId="7601E85E" w:rsidR="00432485" w:rsidRPr="00432485" w:rsidRDefault="00432485" w:rsidP="00432485">
      <w:pPr>
        <w:rPr>
          <w:rFonts w:ascii="Times New Roman" w:hAnsi="Times New Roman"/>
          <w:b/>
          <w:bCs/>
          <w:color w:val="231F20"/>
          <w:w w:val="105"/>
          <w:sz w:val="24"/>
          <w:szCs w:val="24"/>
        </w:rPr>
      </w:pPr>
      <w:r>
        <w:rPr>
          <w:rFonts w:ascii="Times New Roman" w:hAnsi="Times New Roman"/>
          <w:bCs/>
          <w:color w:val="231F20"/>
          <w:w w:val="105"/>
          <w:sz w:val="24"/>
          <w:szCs w:val="24"/>
        </w:rPr>
        <w:t xml:space="preserve">2.186 </w:t>
      </w:r>
      <w:r w:rsidRPr="00432485">
        <w:rPr>
          <w:rFonts w:ascii="Times New Roman" w:hAnsi="Times New Roman"/>
          <w:b/>
          <w:bCs/>
          <w:color w:val="231F20"/>
          <w:w w:val="105"/>
          <w:sz w:val="24"/>
          <w:szCs w:val="24"/>
        </w:rPr>
        <w:t>Изъязвление:</w:t>
      </w:r>
      <w:r>
        <w:rPr>
          <w:rFonts w:ascii="Times New Roman" w:hAnsi="Times New Roman"/>
          <w:b/>
          <w:bCs/>
          <w:color w:val="231F20"/>
          <w:w w:val="105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231F20"/>
          <w:w w:val="105"/>
          <w:sz w:val="24"/>
          <w:szCs w:val="24"/>
        </w:rPr>
        <w:t>К</w:t>
      </w:r>
      <w:r w:rsidRPr="00432485">
        <w:rPr>
          <w:rFonts w:ascii="Times New Roman" w:hAnsi="Times New Roman"/>
          <w:bCs/>
          <w:color w:val="231F20"/>
          <w:w w:val="105"/>
          <w:sz w:val="24"/>
          <w:szCs w:val="24"/>
        </w:rPr>
        <w:t>онечная стадия морфогенеза атеросклеротической бляшки.</w:t>
      </w:r>
    </w:p>
    <w:p w14:paraId="232D662D" w14:textId="2009D93C" w:rsidR="003B1EB4" w:rsidRDefault="00432485" w:rsidP="00432485">
      <w:pPr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432485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2.187 </w:t>
      </w:r>
      <w:r w:rsidRPr="00432485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Пневмония:</w:t>
      </w:r>
      <w:r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432485">
        <w:rPr>
          <w:rFonts w:ascii="Times New Roman" w:hAnsi="Times New Roman" w:cs="Times New Roman"/>
          <w:color w:val="231F20"/>
          <w:w w:val="105"/>
          <w:sz w:val="24"/>
          <w:szCs w:val="24"/>
        </w:rPr>
        <w:t>оспалительное заболевание легких, вызываемое разнообразными бактериями, но чаще всего пневмококками.</w:t>
      </w:r>
    </w:p>
    <w:p w14:paraId="34DF8334" w14:textId="017AC40F" w:rsidR="00420DF8" w:rsidRDefault="00420DF8" w:rsidP="00420DF8">
      <w:pPr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2.188 </w:t>
      </w:r>
      <w:r w:rsidRPr="00420DF8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Патогенез: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Pr="00420DF8">
        <w:rPr>
          <w:rFonts w:ascii="Times New Roman" w:hAnsi="Times New Roman" w:cs="Times New Roman"/>
          <w:color w:val="231F20"/>
          <w:w w:val="105"/>
          <w:sz w:val="24"/>
          <w:szCs w:val="24"/>
        </w:rPr>
        <w:t>Развитие бронхопневмо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нии связано с бронхитом или ост</w:t>
      </w:r>
      <w:r w:rsidRPr="00420DF8">
        <w:rPr>
          <w:rFonts w:ascii="Times New Roman" w:hAnsi="Times New Roman" w:cs="Times New Roman"/>
          <w:color w:val="231F20"/>
          <w:w w:val="105"/>
          <w:sz w:val="24"/>
          <w:szCs w:val="24"/>
        </w:rPr>
        <w:t>рым бронхиолитом. Воспаление может распространиться на легочную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Pr="00420DF8">
        <w:rPr>
          <w:rFonts w:ascii="Times New Roman" w:hAnsi="Times New Roman" w:cs="Times New Roman"/>
          <w:color w:val="231F20"/>
          <w:w w:val="105"/>
          <w:sz w:val="24"/>
          <w:szCs w:val="24"/>
        </w:rPr>
        <w:t>ткань интрабронхиально или периброн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хиально. Бронхопневмонии в боль</w:t>
      </w:r>
      <w:r w:rsidRPr="00420DF8">
        <w:rPr>
          <w:rFonts w:ascii="Times New Roman" w:hAnsi="Times New Roman" w:cs="Times New Roman"/>
          <w:color w:val="231F20"/>
          <w:w w:val="105"/>
          <w:sz w:val="24"/>
          <w:szCs w:val="24"/>
        </w:rPr>
        <w:t>шинстве случаев являются осложнением какого-либо заболевания. Однако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Pr="00420DF8">
        <w:rPr>
          <w:rFonts w:ascii="Times New Roman" w:hAnsi="Times New Roman" w:cs="Times New Roman"/>
          <w:color w:val="231F20"/>
          <w:w w:val="105"/>
          <w:sz w:val="24"/>
          <w:szCs w:val="24"/>
        </w:rPr>
        <w:t>в детском возрасте и у пожилых людей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может развиться и как самостоя</w:t>
      </w:r>
      <w:r w:rsidRPr="00420DF8">
        <w:rPr>
          <w:rFonts w:ascii="Times New Roman" w:hAnsi="Times New Roman" w:cs="Times New Roman"/>
          <w:color w:val="231F20"/>
          <w:w w:val="105"/>
          <w:sz w:val="24"/>
          <w:szCs w:val="24"/>
        </w:rPr>
        <w:t>тельное заболевание.</w:t>
      </w:r>
    </w:p>
    <w:p w14:paraId="5DC0201B" w14:textId="3EFE342A" w:rsidR="00420DF8" w:rsidRPr="00420DF8" w:rsidRDefault="00420DF8" w:rsidP="00420DF8">
      <w:pPr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2.189 </w:t>
      </w:r>
      <w:r w:rsidRPr="00420DF8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Стафилококковая пневмония:</w:t>
      </w:r>
      <w:r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 </w:t>
      </w:r>
      <w:r w:rsidRPr="00420DF8">
        <w:rPr>
          <w:rFonts w:ascii="Times New Roman" w:hAnsi="Times New Roman" w:cs="Times New Roman"/>
          <w:color w:val="231F20"/>
          <w:w w:val="105"/>
          <w:sz w:val="24"/>
          <w:szCs w:val="24"/>
        </w:rPr>
        <w:t>Мак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роскопически в легких видны мел</w:t>
      </w:r>
      <w:r w:rsidRPr="00420DF8">
        <w:rPr>
          <w:rFonts w:ascii="Times New Roman" w:hAnsi="Times New Roman" w:cs="Times New Roman"/>
          <w:color w:val="231F20"/>
          <w:w w:val="105"/>
          <w:sz w:val="24"/>
          <w:szCs w:val="24"/>
        </w:rPr>
        <w:t>кие, часто множественные, иногда слив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ающиеся между собой очаги абсце</w:t>
      </w:r>
      <w:r w:rsidRPr="00420DF8">
        <w:rPr>
          <w:rFonts w:ascii="Times New Roman" w:hAnsi="Times New Roman" w:cs="Times New Roman"/>
          <w:color w:val="231F20"/>
          <w:w w:val="105"/>
          <w:sz w:val="24"/>
          <w:szCs w:val="24"/>
        </w:rPr>
        <w:t>дирующей пневмонии. Они красн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ого цвета с небольшими серовато </w:t>
      </w:r>
      <w:r w:rsidRPr="00420DF8">
        <w:rPr>
          <w:rFonts w:ascii="Times New Roman" w:hAnsi="Times New Roman" w:cs="Times New Roman"/>
          <w:color w:val="231F20"/>
          <w:w w:val="105"/>
          <w:sz w:val="24"/>
          <w:szCs w:val="24"/>
        </w:rPr>
        <w:t>желтыми участками в центре.</w:t>
      </w:r>
    </w:p>
    <w:p w14:paraId="1CCA87CD" w14:textId="17C038D8" w:rsidR="00420DF8" w:rsidRDefault="00A04978" w:rsidP="00A04978">
      <w:pPr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2.190 </w:t>
      </w:r>
      <w:r w:rsidRPr="00A04978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Стрептококковая пневмония: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Pr="00A04978">
        <w:rPr>
          <w:rFonts w:ascii="Times New Roman" w:hAnsi="Times New Roman" w:cs="Times New Roman"/>
          <w:color w:val="231F20"/>
          <w:w w:val="105"/>
          <w:sz w:val="24"/>
          <w:szCs w:val="24"/>
        </w:rPr>
        <w:t>Встречается у людей разного возраста,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Pr="00A04978">
        <w:rPr>
          <w:rFonts w:ascii="Times New Roman" w:hAnsi="Times New Roman" w:cs="Times New Roman"/>
          <w:color w:val="231F20"/>
          <w:w w:val="105"/>
          <w:sz w:val="24"/>
          <w:szCs w:val="24"/>
        </w:rPr>
        <w:t>но чаще у детей первых лет жизни. При микроскопическом исследовании в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Pr="00A04978">
        <w:rPr>
          <w:rFonts w:ascii="Times New Roman" w:hAnsi="Times New Roman" w:cs="Times New Roman"/>
          <w:color w:val="231F20"/>
          <w:w w:val="105"/>
          <w:sz w:val="24"/>
          <w:szCs w:val="24"/>
        </w:rPr>
        <w:t>центре очагов воспаления обнаруживае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тся огромное количество стрепто</w:t>
      </w:r>
      <w:r w:rsidRPr="00A04978">
        <w:rPr>
          <w:rFonts w:ascii="Times New Roman" w:hAnsi="Times New Roman" w:cs="Times New Roman"/>
          <w:color w:val="231F20"/>
          <w:w w:val="105"/>
          <w:sz w:val="24"/>
          <w:szCs w:val="24"/>
        </w:rPr>
        <w:t>кокков.</w:t>
      </w:r>
    </w:p>
    <w:p w14:paraId="44516500" w14:textId="7FB13095" w:rsidR="00A04978" w:rsidRDefault="00A04978" w:rsidP="00A04978">
      <w:pPr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2.191 </w:t>
      </w:r>
      <w:r w:rsidRPr="00A04978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Межуточная пневмония: </w:t>
      </w:r>
      <w:r w:rsidRPr="00A04978">
        <w:rPr>
          <w:rFonts w:ascii="Times New Roman" w:hAnsi="Times New Roman" w:cs="Times New Roman"/>
          <w:color w:val="231F20"/>
          <w:w w:val="105"/>
          <w:sz w:val="24"/>
          <w:szCs w:val="24"/>
        </w:rPr>
        <w:t>Характеризуется развитием воспаления в межуточной ткани легкого. Взависимости от особенностей локализации процесса различают три разновидности: перибронхиальную, межлобу-лярную и межальвеолярную.</w:t>
      </w:r>
    </w:p>
    <w:p w14:paraId="4BA1AEC0" w14:textId="1C808CC1" w:rsidR="004C460B" w:rsidRDefault="004C460B" w:rsidP="004C460B">
      <w:pPr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2.192 </w:t>
      </w:r>
      <w:r w:rsidRPr="004C460B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Токсическая дистрофия печени: </w:t>
      </w:r>
      <w:r w:rsidRPr="004C460B">
        <w:rPr>
          <w:rFonts w:ascii="Times New Roman" w:hAnsi="Times New Roman" w:cs="Times New Roman"/>
          <w:color w:val="231F20"/>
          <w:w w:val="105"/>
          <w:sz w:val="24"/>
          <w:szCs w:val="24"/>
        </w:rPr>
        <w:t>Ос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трое, реже хроническое заболева</w:t>
      </w:r>
      <w:r w:rsidRPr="004C460B">
        <w:rPr>
          <w:rFonts w:ascii="Times New Roman" w:hAnsi="Times New Roman" w:cs="Times New Roman"/>
          <w:color w:val="231F20"/>
          <w:w w:val="105"/>
          <w:sz w:val="24"/>
          <w:szCs w:val="24"/>
        </w:rPr>
        <w:t>ние, характеризующееся прогрессирующим массивным некрозом печени и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Pr="004C460B">
        <w:rPr>
          <w:rFonts w:ascii="Times New Roman" w:hAnsi="Times New Roman" w:cs="Times New Roman"/>
          <w:color w:val="231F20"/>
          <w:w w:val="105"/>
          <w:sz w:val="24"/>
          <w:szCs w:val="24"/>
        </w:rPr>
        <w:t>печеночной недостаточностью.</w:t>
      </w:r>
    </w:p>
    <w:p w14:paraId="0AA47C44" w14:textId="5F65B037" w:rsidR="004C460B" w:rsidRDefault="004C460B" w:rsidP="004C460B">
      <w:pPr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2.193 </w:t>
      </w:r>
      <w:r w:rsidRPr="004C460B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Вирусный гепатит: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В</w:t>
      </w:r>
      <w:r w:rsidRPr="004C460B">
        <w:rPr>
          <w:rFonts w:ascii="Times New Roman" w:hAnsi="Times New Roman" w:cs="Times New Roman"/>
          <w:color w:val="231F20"/>
          <w:w w:val="105"/>
          <w:sz w:val="24"/>
          <w:szCs w:val="24"/>
        </w:rPr>
        <w:t>ирусное забо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левание, характеризующееся пора</w:t>
      </w:r>
      <w:r w:rsidRPr="004C460B">
        <w:rPr>
          <w:rFonts w:ascii="Times New Roman" w:hAnsi="Times New Roman" w:cs="Times New Roman"/>
          <w:color w:val="231F20"/>
          <w:w w:val="105"/>
          <w:sz w:val="24"/>
          <w:szCs w:val="24"/>
        </w:rPr>
        <w:t>жением печени и пищеварительного тракта.</w:t>
      </w:r>
    </w:p>
    <w:p w14:paraId="5B261980" w14:textId="60891C90" w:rsidR="004C460B" w:rsidRDefault="004C460B" w:rsidP="004C460B">
      <w:pPr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2.194 </w:t>
      </w:r>
      <w:r w:rsidRPr="004C460B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Алкогольный гепатит: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О</w:t>
      </w:r>
      <w:r w:rsidRPr="004C460B">
        <w:rPr>
          <w:rFonts w:ascii="Times New Roman" w:hAnsi="Times New Roman" w:cs="Times New Roman"/>
          <w:color w:val="231F20"/>
          <w:w w:val="105"/>
          <w:sz w:val="24"/>
          <w:szCs w:val="24"/>
        </w:rPr>
        <w:t>строе или хроническое заболевание печени,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Pr="004C460B">
        <w:rPr>
          <w:rFonts w:ascii="Times New Roman" w:hAnsi="Times New Roman" w:cs="Times New Roman"/>
          <w:color w:val="231F20"/>
          <w:w w:val="105"/>
          <w:sz w:val="24"/>
          <w:szCs w:val="24"/>
        </w:rPr>
        <w:t>связанное с алкогольной интоксикацией.</w:t>
      </w:r>
    </w:p>
    <w:p w14:paraId="2157E472" w14:textId="1214DE72" w:rsidR="004C460B" w:rsidRDefault="004C460B" w:rsidP="004C460B">
      <w:pPr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2.195 </w:t>
      </w:r>
      <w:r w:rsidRPr="004C460B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Пиелонефрит: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З</w:t>
      </w:r>
      <w:r w:rsidRPr="004C460B">
        <w:rPr>
          <w:rFonts w:ascii="Times New Roman" w:hAnsi="Times New Roman" w:cs="Times New Roman"/>
          <w:color w:val="231F20"/>
          <w:w w:val="105"/>
          <w:sz w:val="24"/>
          <w:szCs w:val="24"/>
        </w:rPr>
        <w:t>аболевание почек инфекционной природы с развитием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Pr="004C460B">
        <w:rPr>
          <w:rFonts w:ascii="Times New Roman" w:hAnsi="Times New Roman" w:cs="Times New Roman"/>
          <w:color w:val="231F20"/>
          <w:w w:val="105"/>
          <w:sz w:val="24"/>
          <w:szCs w:val="24"/>
        </w:rPr>
        <w:t>воспаления в почечных лоханках, чашечках и интерстици-альной ткани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Pr="004C460B">
        <w:rPr>
          <w:rFonts w:ascii="Times New Roman" w:hAnsi="Times New Roman" w:cs="Times New Roman"/>
          <w:color w:val="231F20"/>
          <w:w w:val="105"/>
          <w:sz w:val="24"/>
          <w:szCs w:val="24"/>
        </w:rPr>
        <w:t>органа.</w:t>
      </w:r>
    </w:p>
    <w:p w14:paraId="613D142B" w14:textId="52F62959" w:rsidR="000774C5" w:rsidRDefault="004D5F38" w:rsidP="004D5F3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2.196 </w:t>
      </w:r>
      <w:r w:rsidRPr="004D5F38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Диффузно-очаговый панкреатит:</w:t>
      </w:r>
      <w:r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 </w:t>
      </w:r>
      <w:r w:rsidRPr="004D5F38">
        <w:rPr>
          <w:rFonts w:ascii="Times New Roman" w:hAnsi="Times New Roman" w:cs="Times New Roman"/>
          <w:bCs/>
          <w:sz w:val="24"/>
          <w:szCs w:val="24"/>
        </w:rPr>
        <w:t>Очаги некроза размерами 0, 2-1, 0 см желтого или красноватого цвета,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Pr="004D5F38">
        <w:rPr>
          <w:rFonts w:ascii="Times New Roman" w:hAnsi="Times New Roman" w:cs="Times New Roman"/>
          <w:bCs/>
          <w:sz w:val="24"/>
          <w:szCs w:val="24"/>
        </w:rPr>
        <w:t>четко отграничены от неизмененной части поджелудочной железы.</w:t>
      </w:r>
    </w:p>
    <w:p w14:paraId="6D20EE5C" w14:textId="3FC4D871" w:rsidR="000774C5" w:rsidRDefault="004D5F38" w:rsidP="004D5F3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2.197 </w:t>
      </w:r>
      <w:r w:rsidRPr="004D5F38">
        <w:rPr>
          <w:rFonts w:ascii="Times New Roman" w:hAnsi="Times New Roman" w:cs="Times New Roman" w:hint="eastAsia"/>
          <w:b/>
          <w:bCs/>
          <w:sz w:val="24"/>
          <w:szCs w:val="24"/>
        </w:rPr>
        <w:t>Крупноочаговый</w:t>
      </w:r>
      <w:r w:rsidRPr="004D5F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5F38">
        <w:rPr>
          <w:rFonts w:ascii="Times New Roman" w:hAnsi="Times New Roman" w:cs="Times New Roman" w:hint="eastAsia"/>
          <w:b/>
          <w:bCs/>
          <w:sz w:val="24"/>
          <w:szCs w:val="24"/>
        </w:rPr>
        <w:t>панкреатит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4D5F38">
        <w:rPr>
          <w:rFonts w:ascii="Times New Roman" w:hAnsi="Times New Roman" w:cs="Times New Roman"/>
          <w:bCs/>
          <w:sz w:val="24"/>
          <w:szCs w:val="24"/>
        </w:rPr>
        <w:t>Бывает один или несколько очагов некроза разм</w:t>
      </w:r>
      <w:r>
        <w:rPr>
          <w:rFonts w:ascii="Times New Roman" w:hAnsi="Times New Roman" w:cs="Times New Roman"/>
          <w:bCs/>
          <w:sz w:val="24"/>
          <w:szCs w:val="24"/>
        </w:rPr>
        <w:t xml:space="preserve">ерами 2х3, </w:t>
      </w:r>
      <w:r w:rsidRPr="004D5F38">
        <w:rPr>
          <w:rFonts w:ascii="Times New Roman" w:hAnsi="Times New Roman" w:cs="Times New Roman"/>
          <w:bCs/>
          <w:sz w:val="24"/>
          <w:szCs w:val="24"/>
        </w:rPr>
        <w:t>3х4 см с неправильными очертаниями, очаги желтого цвета, захватывают капсулу поджелудочной железы.</w:t>
      </w:r>
    </w:p>
    <w:p w14:paraId="7DB037E5" w14:textId="32BD0415" w:rsidR="004D5F38" w:rsidRDefault="004D5F38" w:rsidP="004D5F38">
      <w:pPr>
        <w:rPr>
          <w:rFonts w:ascii="Times New Roman" w:hAnsi="Times New Roman" w:cs="Times New Roman"/>
          <w:bCs/>
          <w:sz w:val="24"/>
          <w:szCs w:val="24"/>
        </w:rPr>
      </w:pPr>
      <w:r w:rsidRPr="004D5F38">
        <w:rPr>
          <w:rFonts w:ascii="Times New Roman" w:hAnsi="Times New Roman" w:cs="Times New Roman"/>
          <w:bCs/>
          <w:sz w:val="24"/>
          <w:szCs w:val="24"/>
        </w:rPr>
        <w:t xml:space="preserve">2.198 </w:t>
      </w:r>
      <w:r w:rsidRPr="004D5F38">
        <w:rPr>
          <w:rFonts w:ascii="Times New Roman" w:hAnsi="Times New Roman" w:cs="Times New Roman"/>
          <w:b/>
          <w:bCs/>
          <w:sz w:val="24"/>
          <w:szCs w:val="24"/>
        </w:rPr>
        <w:t>Хронический панкреатит: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5F38">
        <w:rPr>
          <w:rFonts w:ascii="Times New Roman" w:hAnsi="Times New Roman" w:cs="Times New Roman"/>
          <w:bCs/>
          <w:sz w:val="24"/>
          <w:szCs w:val="24"/>
        </w:rPr>
        <w:t>Выделяют первичный хроничес</w:t>
      </w:r>
      <w:r>
        <w:rPr>
          <w:rFonts w:ascii="Times New Roman" w:hAnsi="Times New Roman" w:cs="Times New Roman"/>
          <w:bCs/>
          <w:sz w:val="24"/>
          <w:szCs w:val="24"/>
        </w:rPr>
        <w:t>кий. Панкреатит, при котором вос</w:t>
      </w:r>
      <w:r w:rsidRPr="004D5F38">
        <w:rPr>
          <w:rFonts w:ascii="Times New Roman" w:hAnsi="Times New Roman" w:cs="Times New Roman"/>
          <w:bCs/>
          <w:sz w:val="24"/>
          <w:szCs w:val="24"/>
        </w:rPr>
        <w:t xml:space="preserve">палительный процесс с самого начала </w:t>
      </w:r>
      <w:r>
        <w:rPr>
          <w:rFonts w:ascii="Times New Roman" w:hAnsi="Times New Roman" w:cs="Times New Roman"/>
          <w:bCs/>
          <w:sz w:val="24"/>
          <w:szCs w:val="24"/>
        </w:rPr>
        <w:t>локализуется в поджелудочной же</w:t>
      </w:r>
      <w:r w:rsidRPr="004D5F38">
        <w:rPr>
          <w:rFonts w:ascii="Times New Roman" w:hAnsi="Times New Roman" w:cs="Times New Roman"/>
          <w:bCs/>
          <w:sz w:val="24"/>
          <w:szCs w:val="24"/>
        </w:rPr>
        <w:t>лезе, и вторичный хронический панкре</w:t>
      </w:r>
      <w:r>
        <w:rPr>
          <w:rFonts w:ascii="Times New Roman" w:hAnsi="Times New Roman" w:cs="Times New Roman"/>
          <w:bCs/>
          <w:sz w:val="24"/>
          <w:szCs w:val="24"/>
        </w:rPr>
        <w:t>атит, развивающийся на фоне дру</w:t>
      </w:r>
      <w:r w:rsidRPr="004D5F38">
        <w:rPr>
          <w:rFonts w:ascii="Times New Roman" w:hAnsi="Times New Roman" w:cs="Times New Roman"/>
          <w:bCs/>
          <w:sz w:val="24"/>
          <w:szCs w:val="24"/>
        </w:rPr>
        <w:t>гих заболеваний желудочно-кишечного тракта (язвенная болезнь, гастрит,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5F38">
        <w:rPr>
          <w:rFonts w:ascii="Times New Roman" w:hAnsi="Times New Roman" w:cs="Times New Roman"/>
          <w:bCs/>
          <w:sz w:val="24"/>
          <w:szCs w:val="24"/>
        </w:rPr>
        <w:t>холецистит).</w:t>
      </w:r>
    </w:p>
    <w:p w14:paraId="18525D4B" w14:textId="7826F528" w:rsidR="004D5F38" w:rsidRDefault="004D5F38" w:rsidP="004D5F3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2.199 </w:t>
      </w:r>
      <w:r w:rsidRPr="004D5F38">
        <w:rPr>
          <w:rFonts w:ascii="Times New Roman" w:hAnsi="Times New Roman" w:cs="Times New Roman"/>
          <w:b/>
          <w:bCs/>
          <w:sz w:val="24"/>
          <w:szCs w:val="24"/>
        </w:rPr>
        <w:t>Кардиомиопатии: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5F38">
        <w:rPr>
          <w:rFonts w:ascii="Times New Roman" w:hAnsi="Times New Roman" w:cs="Times New Roman"/>
          <w:bCs/>
          <w:sz w:val="24"/>
          <w:szCs w:val="24"/>
        </w:rPr>
        <w:t>сборное понятие, охватывающее обширную группу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5F38">
        <w:rPr>
          <w:rFonts w:ascii="Times New Roman" w:hAnsi="Times New Roman" w:cs="Times New Roman"/>
          <w:bCs/>
          <w:sz w:val="24"/>
          <w:szCs w:val="24"/>
        </w:rPr>
        <w:t>поражений миокарда, различных по эти</w:t>
      </w:r>
      <w:r>
        <w:rPr>
          <w:rFonts w:ascii="Times New Roman" w:hAnsi="Times New Roman" w:cs="Times New Roman"/>
          <w:bCs/>
          <w:sz w:val="24"/>
          <w:szCs w:val="24"/>
        </w:rPr>
        <w:t xml:space="preserve">ологии и патогенезу и объединенных сходством </w:t>
      </w:r>
      <w:r w:rsidRPr="004D5F38">
        <w:rPr>
          <w:rFonts w:ascii="Times New Roman" w:hAnsi="Times New Roman" w:cs="Times New Roman"/>
          <w:bCs/>
          <w:sz w:val="24"/>
          <w:szCs w:val="24"/>
        </w:rPr>
        <w:t>клинических проявлен</w:t>
      </w:r>
      <w:r>
        <w:rPr>
          <w:rFonts w:ascii="Times New Roman" w:hAnsi="Times New Roman" w:cs="Times New Roman"/>
          <w:bCs/>
          <w:sz w:val="24"/>
          <w:szCs w:val="24"/>
        </w:rPr>
        <w:t>ий, включающие различные заболе</w:t>
      </w:r>
      <w:r w:rsidRPr="004D5F38">
        <w:rPr>
          <w:rFonts w:ascii="Times New Roman" w:hAnsi="Times New Roman" w:cs="Times New Roman"/>
          <w:bCs/>
          <w:sz w:val="24"/>
          <w:szCs w:val="24"/>
        </w:rPr>
        <w:t>вания миокарда некоронарного и неревматического происхождения, что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5F38">
        <w:rPr>
          <w:rFonts w:ascii="Times New Roman" w:hAnsi="Times New Roman" w:cs="Times New Roman"/>
          <w:bCs/>
          <w:sz w:val="24"/>
          <w:szCs w:val="24"/>
        </w:rPr>
        <w:t>условно ограничивает эту группу.</w:t>
      </w:r>
    </w:p>
    <w:p w14:paraId="70D067FD" w14:textId="2A8B1918" w:rsidR="004D5F38" w:rsidRDefault="004D5F38" w:rsidP="004D5F3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2.200 </w:t>
      </w:r>
      <w:r w:rsidRPr="004D5F38">
        <w:rPr>
          <w:rFonts w:ascii="Times New Roman" w:hAnsi="Times New Roman" w:cs="Times New Roman"/>
          <w:b/>
          <w:bCs/>
          <w:sz w:val="24"/>
          <w:szCs w:val="24"/>
        </w:rPr>
        <w:t>Авидин:</w:t>
      </w:r>
      <w:r>
        <w:rPr>
          <w:rFonts w:ascii="Times New Roman" w:hAnsi="Times New Roman" w:cs="Times New Roman"/>
          <w:bCs/>
          <w:sz w:val="24"/>
          <w:szCs w:val="24"/>
        </w:rPr>
        <w:t xml:space="preserve"> Гл</w:t>
      </w:r>
      <w:r w:rsidR="00646C01">
        <w:rPr>
          <w:rFonts w:ascii="Times New Roman" w:hAnsi="Times New Roman" w:cs="Times New Roman"/>
          <w:bCs/>
          <w:sz w:val="24"/>
          <w:szCs w:val="24"/>
        </w:rPr>
        <w:t>икопротеин, получаемый из яичного белка.</w:t>
      </w:r>
    </w:p>
    <w:p w14:paraId="354E6A69" w14:textId="1FC08F63" w:rsidR="00646C01" w:rsidRDefault="00646C01" w:rsidP="004D5F3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2.201 </w:t>
      </w:r>
      <w:r w:rsidRPr="00646C01">
        <w:rPr>
          <w:rFonts w:ascii="Times New Roman" w:hAnsi="Times New Roman" w:cs="Times New Roman"/>
          <w:b/>
          <w:bCs/>
          <w:sz w:val="24"/>
          <w:szCs w:val="24"/>
        </w:rPr>
        <w:t>Антигенные детерминанты (эпитопы):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Участки молекулы антигена, с которыми связываются антитела.</w:t>
      </w:r>
    </w:p>
    <w:p w14:paraId="39497AB8" w14:textId="1CD90D09" w:rsidR="00646C01" w:rsidRDefault="00646C01" w:rsidP="004D5F3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2.202 </w:t>
      </w:r>
      <w:r w:rsidRPr="00646C01">
        <w:rPr>
          <w:rFonts w:ascii="Times New Roman" w:hAnsi="Times New Roman" w:cs="Times New Roman"/>
          <w:b/>
          <w:bCs/>
          <w:sz w:val="24"/>
          <w:szCs w:val="24"/>
        </w:rPr>
        <w:t>Антитело:</w:t>
      </w:r>
      <w:r>
        <w:rPr>
          <w:rFonts w:ascii="Times New Roman" w:hAnsi="Times New Roman" w:cs="Times New Roman"/>
          <w:bCs/>
          <w:sz w:val="24"/>
          <w:szCs w:val="24"/>
        </w:rPr>
        <w:t xml:space="preserve"> Молекула, обладающая способностью специфически связываться с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другой молекулой, называемой антигеном.</w:t>
      </w:r>
    </w:p>
    <w:p w14:paraId="4DD5C3F2" w14:textId="5A6BE878" w:rsidR="00646C01" w:rsidRDefault="00646C01" w:rsidP="004D5F3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2.203 </w:t>
      </w:r>
      <w:r w:rsidRPr="00646C01">
        <w:rPr>
          <w:rFonts w:ascii="Times New Roman" w:hAnsi="Times New Roman" w:cs="Times New Roman"/>
          <w:b/>
          <w:bCs/>
          <w:sz w:val="24"/>
          <w:szCs w:val="24"/>
        </w:rPr>
        <w:t>Биотин:</w:t>
      </w:r>
      <w:r>
        <w:rPr>
          <w:rFonts w:ascii="Times New Roman" w:hAnsi="Times New Roman" w:cs="Times New Roman"/>
          <w:bCs/>
          <w:sz w:val="24"/>
          <w:szCs w:val="24"/>
        </w:rPr>
        <w:t xml:space="preserve"> Низкомолекулярный витамин.</w:t>
      </w:r>
    </w:p>
    <w:p w14:paraId="78C2200D" w14:textId="58529528" w:rsidR="00646C01" w:rsidRDefault="00646C01" w:rsidP="004D5F3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2.204 </w:t>
      </w:r>
      <w:r w:rsidRPr="00FA1BD5">
        <w:rPr>
          <w:rFonts w:ascii="Times New Roman" w:hAnsi="Times New Roman" w:cs="Times New Roman"/>
          <w:b/>
          <w:bCs/>
          <w:sz w:val="24"/>
          <w:szCs w:val="24"/>
        </w:rPr>
        <w:t>Демаскировка антигенов: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Процедура, проводимая перед постановкой иммуногистохимической </w:t>
      </w:r>
      <w:r w:rsidR="00FA1BD5">
        <w:rPr>
          <w:rFonts w:ascii="Times New Roman" w:hAnsi="Times New Roman" w:cs="Times New Roman"/>
          <w:bCs/>
          <w:sz w:val="24"/>
          <w:szCs w:val="24"/>
        </w:rPr>
        <w:t>реакции и направленная на восстановление оригинальной структуры белка, которая изменились в ходе фиксации материала и заливки его в парафин.</w:t>
      </w:r>
    </w:p>
    <w:p w14:paraId="7330FA6B" w14:textId="16BAF454" w:rsidR="00FA1BD5" w:rsidRDefault="00FA1BD5" w:rsidP="004D5F3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2.205 </w:t>
      </w:r>
      <w:r w:rsidRPr="00FA1BD5">
        <w:rPr>
          <w:rFonts w:ascii="Times New Roman" w:hAnsi="Times New Roman" w:cs="Times New Roman"/>
          <w:b/>
          <w:bCs/>
          <w:sz w:val="24"/>
          <w:szCs w:val="24"/>
        </w:rPr>
        <w:t>Иммуногистохимия: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A1BD5">
        <w:rPr>
          <w:rFonts w:ascii="Times New Roman" w:hAnsi="Times New Roman" w:cs="Times New Roman"/>
          <w:bCs/>
          <w:sz w:val="24"/>
          <w:szCs w:val="24"/>
        </w:rPr>
        <w:t xml:space="preserve">Метод определения локализации специфических антигена </w:t>
      </w:r>
      <w:r>
        <w:rPr>
          <w:rFonts w:ascii="Times New Roman" w:hAnsi="Times New Roman" w:cs="Times New Roman"/>
          <w:bCs/>
          <w:sz w:val="24"/>
          <w:szCs w:val="24"/>
        </w:rPr>
        <w:t>в тканях, о</w:t>
      </w:r>
      <w:r w:rsidRPr="00FA1BD5"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bCs/>
          <w:sz w:val="24"/>
          <w:szCs w:val="24"/>
        </w:rPr>
        <w:t>нованный на связывании антигена</w:t>
      </w:r>
      <w:r w:rsidRPr="00FA1BD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Pr="00FA1BD5">
        <w:rPr>
          <w:rFonts w:ascii="Times New Roman" w:hAnsi="Times New Roman" w:cs="Times New Roman"/>
          <w:bCs/>
          <w:sz w:val="24"/>
          <w:szCs w:val="24"/>
        </w:rPr>
        <w:t xml:space="preserve">антителом. </w:t>
      </w:r>
    </w:p>
    <w:p w14:paraId="1D3BEB12" w14:textId="42B296E5" w:rsidR="00FA1BD5" w:rsidRDefault="00FA1BD5" w:rsidP="004D5F3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2.206 </w:t>
      </w:r>
      <w:r w:rsidRPr="00FA1BD5">
        <w:rPr>
          <w:rFonts w:ascii="Times New Roman" w:hAnsi="Times New Roman" w:cs="Times New Roman"/>
          <w:b/>
          <w:bCs/>
          <w:sz w:val="24"/>
          <w:szCs w:val="24"/>
        </w:rPr>
        <w:t xml:space="preserve">Метод двойного иммуногистохимического окрашивания: </w:t>
      </w:r>
      <w:r>
        <w:rPr>
          <w:rFonts w:ascii="Times New Roman" w:hAnsi="Times New Roman" w:cs="Times New Roman"/>
          <w:bCs/>
          <w:sz w:val="24"/>
          <w:szCs w:val="24"/>
        </w:rPr>
        <w:t>М</w:t>
      </w:r>
      <w:r w:rsidRPr="00FA1BD5">
        <w:rPr>
          <w:rFonts w:ascii="Times New Roman" w:hAnsi="Times New Roman" w:cs="Times New Roman"/>
          <w:bCs/>
          <w:sz w:val="24"/>
          <w:szCs w:val="24"/>
        </w:rPr>
        <w:t xml:space="preserve">етод </w:t>
      </w:r>
      <w:r>
        <w:rPr>
          <w:rFonts w:ascii="Times New Roman" w:hAnsi="Times New Roman" w:cs="Times New Roman"/>
          <w:bCs/>
          <w:sz w:val="24"/>
          <w:szCs w:val="24"/>
        </w:rPr>
        <w:t>иммуногистохимического исследования, используемый для определения экспрессии двух разных антигенов на одном и том же срезе ткани.</w:t>
      </w:r>
    </w:p>
    <w:p w14:paraId="5853B744" w14:textId="1D452DB0" w:rsidR="00FA1BD5" w:rsidRDefault="00FA1BD5" w:rsidP="004D5F3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2.207 </w:t>
      </w:r>
      <w:r w:rsidRPr="00FA1BD5">
        <w:rPr>
          <w:rFonts w:ascii="Times New Roman" w:hAnsi="Times New Roman" w:cs="Times New Roman"/>
          <w:b/>
          <w:bCs/>
          <w:sz w:val="24"/>
          <w:szCs w:val="24"/>
        </w:rPr>
        <w:t>Метод немеченых антител:</w:t>
      </w:r>
      <w:r>
        <w:rPr>
          <w:rFonts w:ascii="Times New Roman" w:hAnsi="Times New Roman" w:cs="Times New Roman"/>
          <w:bCs/>
          <w:sz w:val="24"/>
          <w:szCs w:val="24"/>
        </w:rPr>
        <w:t xml:space="preserve"> Метод иммуногистохимического исследования, при котором немеченые первичные антитела соединяются с тканевым антигеном, вторичные – с немечеными </w:t>
      </w:r>
      <w:r w:rsidR="00280976">
        <w:rPr>
          <w:rFonts w:ascii="Times New Roman" w:hAnsi="Times New Roman" w:cs="Times New Roman"/>
          <w:bCs/>
          <w:sz w:val="24"/>
          <w:szCs w:val="24"/>
        </w:rPr>
        <w:t>первичными антителами, на третьем этапе используют растворимый иммунный комплекс «фермент-антифермент».</w:t>
      </w:r>
    </w:p>
    <w:p w14:paraId="2987F7B8" w14:textId="79A37C78" w:rsidR="00BA66C0" w:rsidRPr="00BA66C0" w:rsidRDefault="00C564F7" w:rsidP="00BA66C0">
      <w:pPr>
        <w:rPr>
          <w:rFonts w:ascii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2.208 </w:t>
      </w:r>
      <w:r w:rsidRPr="00C564F7">
        <w:rPr>
          <w:rFonts w:ascii="Times New Roman" w:hAnsi="Times New Roman" w:cs="Times New Roman"/>
          <w:b/>
          <w:bCs/>
          <w:sz w:val="24"/>
          <w:szCs w:val="24"/>
        </w:rPr>
        <w:t>Непрямой иммуногистохимический метод</w:t>
      </w:r>
      <w:r w:rsidR="0051056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BA66C0">
        <w:rPr>
          <w:rFonts w:ascii="Times New Roman" w:hAnsi="Times New Roman" w:cs="Times New Roman"/>
          <w:b/>
          <w:bCs/>
          <w:sz w:val="24"/>
          <w:szCs w:val="24"/>
        </w:rPr>
        <w:t>предлагаемая редакция:</w:t>
      </w:r>
      <w:r w:rsidR="00BA66C0" w:rsidRPr="00B042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66C0" w:rsidRPr="00B042F4">
        <w:rPr>
          <w:rFonts w:ascii="Times New Roman" w:hAnsi="Times New Roman" w:cs="Times New Roman"/>
          <w:bCs/>
          <w:sz w:val="24"/>
          <w:szCs w:val="24"/>
        </w:rPr>
        <w:t>метод, основанный</w:t>
      </w:r>
      <w:r w:rsidR="00BA66C0" w:rsidRPr="00B042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66C0" w:rsidRPr="00B042F4">
        <w:rPr>
          <w:rFonts w:ascii="Times New Roman" w:hAnsi="Times New Roman" w:cs="Times New Roman"/>
          <w:bCs/>
          <w:sz w:val="24"/>
          <w:szCs w:val="24"/>
        </w:rPr>
        <w:t>на использовании немеченых первичных антител, которые после связывания с антигеном тканей будут выступать в роли антигенов для вторичных конъюгированных с ферментом антител.</w:t>
      </w:r>
    </w:p>
    <w:p w14:paraId="01F68764" w14:textId="3D03ECF3" w:rsidR="00C564F7" w:rsidRDefault="00510567" w:rsidP="004D5F38">
      <w:pPr>
        <w:rPr>
          <w:rFonts w:ascii="Times New Roman" w:hAnsi="Times New Roman" w:cs="Times New Roman"/>
          <w:bCs/>
          <w:sz w:val="24"/>
          <w:szCs w:val="24"/>
        </w:rPr>
      </w:pPr>
      <w:r w:rsidRPr="00510567">
        <w:rPr>
          <w:rFonts w:ascii="Times New Roman" w:hAnsi="Times New Roman" w:cs="Times New Roman"/>
          <w:bCs/>
          <w:sz w:val="24"/>
          <w:szCs w:val="24"/>
        </w:rPr>
        <w:t>Основан на использовании немеченых первичных антител, которые после связывания с антигеном тканей будут выступать в роли антигеном для вторичных конъюгированных с ферментом анти</w:t>
      </w:r>
      <w:r>
        <w:rPr>
          <w:rFonts w:ascii="Times New Roman" w:hAnsi="Times New Roman" w:cs="Times New Roman"/>
          <w:bCs/>
          <w:sz w:val="24"/>
          <w:szCs w:val="24"/>
        </w:rPr>
        <w:t>т</w:t>
      </w:r>
      <w:r w:rsidRPr="00510567">
        <w:rPr>
          <w:rFonts w:ascii="Times New Roman" w:hAnsi="Times New Roman" w:cs="Times New Roman"/>
          <w:bCs/>
          <w:sz w:val="24"/>
          <w:szCs w:val="24"/>
        </w:rPr>
        <w:t>ел.</w:t>
      </w:r>
    </w:p>
    <w:p w14:paraId="2752F90D" w14:textId="0C383D3C" w:rsidR="00510567" w:rsidRPr="00510567" w:rsidRDefault="00510567" w:rsidP="004D5F3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2.209 </w:t>
      </w:r>
      <w:r w:rsidRPr="00510567">
        <w:rPr>
          <w:rFonts w:ascii="Times New Roman" w:hAnsi="Times New Roman" w:cs="Times New Roman"/>
          <w:b/>
          <w:bCs/>
          <w:sz w:val="24"/>
          <w:szCs w:val="24"/>
        </w:rPr>
        <w:t>Прямой иммуногистохимический метод:</w:t>
      </w:r>
      <w:r>
        <w:rPr>
          <w:rFonts w:ascii="Times New Roman" w:hAnsi="Times New Roman" w:cs="Times New Roman"/>
          <w:bCs/>
          <w:sz w:val="24"/>
          <w:szCs w:val="24"/>
        </w:rPr>
        <w:t xml:space="preserve"> Метод иммуногистохимического исследования, при котором используют меченые первичные</w:t>
      </w:r>
      <w:r w:rsidR="00CC4F11">
        <w:rPr>
          <w:rFonts w:ascii="Times New Roman" w:hAnsi="Times New Roman" w:cs="Times New Roman"/>
          <w:bCs/>
          <w:sz w:val="24"/>
          <w:szCs w:val="24"/>
        </w:rPr>
        <w:t xml:space="preserve"> антитела, то есть антитела против определенного антигена уже несут на себе метку.</w:t>
      </w:r>
    </w:p>
    <w:p w14:paraId="32092AA5" w14:textId="77777777" w:rsidR="00280976" w:rsidRPr="00FA1BD5" w:rsidRDefault="00280976" w:rsidP="004D5F38">
      <w:pPr>
        <w:rPr>
          <w:rFonts w:ascii="Times New Roman" w:hAnsi="Times New Roman" w:cs="Times New Roman"/>
          <w:bCs/>
          <w:sz w:val="24"/>
          <w:szCs w:val="24"/>
        </w:rPr>
      </w:pPr>
    </w:p>
    <w:p w14:paraId="084A3395" w14:textId="0DEB7720" w:rsidR="000774C5" w:rsidRPr="006E38FF" w:rsidRDefault="00FA1BD5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1722E3B" w14:textId="77777777" w:rsidR="000774C5" w:rsidRPr="006E38FF" w:rsidRDefault="000774C5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FA554F0" w14:textId="77777777" w:rsidR="000774C5" w:rsidRPr="006E38FF" w:rsidRDefault="000774C5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DB781B4" w14:textId="77777777" w:rsidR="000774C5" w:rsidRPr="006E38FF" w:rsidRDefault="000774C5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1414B0E" w14:textId="77777777" w:rsidR="000774C5" w:rsidRPr="006E38FF" w:rsidRDefault="000774C5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D9B5E77" w14:textId="77777777" w:rsidR="000774C5" w:rsidRPr="006E38FF" w:rsidRDefault="000774C5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F0A16DF" w14:textId="77777777" w:rsidR="000774C5" w:rsidRPr="006E38FF" w:rsidRDefault="000774C5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53591E7" w14:textId="6CA4F7A4" w:rsidR="000774C5" w:rsidRDefault="000774C5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FBD3EE6" w14:textId="682A1407" w:rsidR="00CC4F11" w:rsidRDefault="00CC4F11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14F4E33" w14:textId="4BBDCF61" w:rsidR="00CC4F11" w:rsidRDefault="00CC4F11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BC98F69" w14:textId="0D26377A" w:rsidR="00CC4F11" w:rsidRDefault="00CC4F11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E2AFE5E" w14:textId="22A6A073" w:rsidR="00CC4F11" w:rsidRDefault="00CC4F11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D662BCC" w14:textId="2D5FF783" w:rsidR="00CC4F11" w:rsidRDefault="00CC4F11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5A73202" w14:textId="74CD0F51" w:rsidR="00CC4F11" w:rsidRDefault="00CC4F11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9D183E5" w14:textId="354E5950" w:rsidR="00CC4F11" w:rsidRDefault="00CC4F11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9C50F6E" w14:textId="4502B2D3" w:rsidR="00CC4F11" w:rsidRDefault="00CC4F11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3933095" w14:textId="02880210" w:rsidR="00CC4F11" w:rsidRDefault="00CC4F11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6C3CB6C" w14:textId="053A8369" w:rsidR="00CC4F11" w:rsidRDefault="00CC4F11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0D0001A" w14:textId="20129A57" w:rsidR="00CC4F11" w:rsidRDefault="00CC4F11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4B7BE38" w14:textId="15B26F15" w:rsidR="00CC4F11" w:rsidRDefault="00CC4F11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95C2DD3" w14:textId="766BCC96" w:rsidR="00CC4F11" w:rsidRDefault="00CC4F11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09498A5" w14:textId="2595D2BB" w:rsidR="00CC4F11" w:rsidRDefault="00CC4F11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FC2268C" w14:textId="19801329" w:rsidR="00CC4F11" w:rsidRDefault="00CC4F11" w:rsidP="002D3F23">
      <w:pPr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0BA9C50" w14:textId="77777777" w:rsidR="00B042F4" w:rsidRDefault="00B042F4" w:rsidP="002D3F23">
      <w:pPr>
        <w:widowControl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14:paraId="6F6CAEB2" w14:textId="342D8100" w:rsidR="002D3F23" w:rsidRPr="006E38FF" w:rsidRDefault="002D3F23" w:rsidP="002D3F23">
      <w:pPr>
        <w:widowControl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6E38FF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>Б</w:t>
      </w:r>
      <w:bookmarkEnd w:id="2"/>
      <w:r w:rsidRPr="006E38FF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иблиография</w:t>
      </w:r>
    </w:p>
    <w:p w14:paraId="3776E424" w14:textId="77777777" w:rsidR="002D3F23" w:rsidRPr="006E38FF" w:rsidRDefault="002D3F23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671B0E1F" w14:textId="0C05CFC6" w:rsidR="002D3F23" w:rsidRPr="006E38FF" w:rsidRDefault="003C5F43" w:rsidP="003C5F43">
      <w:pPr>
        <w:widowControl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  <w:r w:rsidRPr="006E38F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[1] </w:t>
      </w:r>
      <w:r w:rsidR="000774C5" w:rsidRPr="006E38F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Атлас по судебно-медицинской гистологии: учебное пособие/Ю.И. Пиголкин,</w:t>
      </w:r>
      <w:r w:rsidR="00E0154B" w:rsidRPr="006E38F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М.А. Кислов, О.В. </w:t>
      </w:r>
      <w:r w:rsidR="005C23CE" w:rsidRPr="006E38F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Должанский;</w:t>
      </w:r>
      <w:r w:rsidR="00E0154B" w:rsidRPr="006E38F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0774C5" w:rsidRPr="006E38F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под ред. Ю.И. Пиголкина.-Москва: ГЭОТАР-Медиа, 2021.-184 с. –</w:t>
      </w:r>
      <w:r w:rsidR="00F46A72" w:rsidRPr="006E38F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0774C5" w:rsidRPr="006E38FF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ISBN</w:t>
      </w:r>
      <w:r w:rsidR="000774C5" w:rsidRPr="006E38F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978-5-9704-6194-5 Пальцев, М.А.</w:t>
      </w:r>
    </w:p>
    <w:p w14:paraId="13F99B53" w14:textId="26CB0DFF" w:rsidR="002D3F23" w:rsidRPr="006E38FF" w:rsidRDefault="003C5F43" w:rsidP="003C5F43">
      <w:pPr>
        <w:widowControl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  <w:r w:rsidRPr="006E38F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[2] </w:t>
      </w:r>
      <w:r w:rsidR="000774C5" w:rsidRPr="006E38F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Патологическая анатомия:</w:t>
      </w:r>
      <w:r w:rsidR="00F46A72" w:rsidRPr="006E38F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национальное руководство / гл.ред.акад.РАН и РАМН М.А. Пальцев, чл-кор . РАМН л.В. Кактурский, проф. О.В. </w:t>
      </w:r>
      <w:r w:rsidR="005C23CE" w:rsidRPr="006E38F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Зайратьянц. -</w:t>
      </w:r>
      <w:r w:rsidR="00F46A72" w:rsidRPr="006E38F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2013.1264 с.-1264 с. (Серия «Национальные руководства») </w:t>
      </w:r>
      <w:r w:rsidR="00F46A72" w:rsidRPr="006E38FF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ISBN</w:t>
      </w:r>
      <w:r w:rsidR="00F46A72" w:rsidRPr="006E38F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978-5-9704-2444-5.</w:t>
      </w:r>
    </w:p>
    <w:p w14:paraId="69C86D62" w14:textId="71FD3099" w:rsidR="002D3F23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[3] </w:t>
      </w:r>
      <w:r w:rsidR="00F46A72" w:rsidRPr="006E38F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Атлас патологии опухолей человека: учеб.пособие для системы послевуз.проф.образования врачей/М.А.</w:t>
      </w: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B042F4">
        <w:rPr>
          <w:rFonts w:ascii="Times New Roman" w:hAnsi="Times New Roman" w:cs="Times New Roman"/>
          <w:sz w:val="24"/>
          <w:szCs w:val="24"/>
          <w:lang w:eastAsia="en-US"/>
        </w:rPr>
        <w:t>П</w:t>
      </w:r>
      <w:r w:rsidR="00F46A72" w:rsidRPr="00B042F4">
        <w:rPr>
          <w:rFonts w:ascii="Times New Roman" w:hAnsi="Times New Roman" w:cs="Times New Roman"/>
          <w:sz w:val="24"/>
          <w:szCs w:val="24"/>
          <w:lang w:eastAsia="en-US"/>
        </w:rPr>
        <w:t xml:space="preserve">альцев, </w:t>
      </w:r>
      <w:r w:rsidR="00F46A72" w:rsidRPr="006E38F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Н.М. Аничков,-Москва: Медицина, 2005.</w:t>
      </w:r>
    </w:p>
    <w:p w14:paraId="193E46DC" w14:textId="02D6F395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0B4B56A0" w14:textId="25A5C202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63108331" w14:textId="26955986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4A982DA4" w14:textId="36325014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4336F1DF" w14:textId="6F9D63B7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04075454" w14:textId="4DCC3A2B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2EE05D76" w14:textId="729450F1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3EF21C72" w14:textId="43148D2A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0678564F" w14:textId="24583FE2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6897789F" w14:textId="6CEB4D49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1A00CA41" w14:textId="2F7423CF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158E973D" w14:textId="13BC62D8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3D28B191" w14:textId="23ED9F7E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6E0C6A87" w14:textId="35FFD160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3210167F" w14:textId="5F31599A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034764F5" w14:textId="5D968EDB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73F3528E" w14:textId="647EF725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75DC254C" w14:textId="7ABC056B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1A28D2E2" w14:textId="01858CF3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7B7CF82D" w14:textId="4877FB13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3DE7DF0B" w14:textId="668A9602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6DA9CADA" w14:textId="2B47513F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6A04A9DD" w14:textId="27FDBCBE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4C3E7E45" w14:textId="67042279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24AB56FF" w14:textId="6B9B2D42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3B241A7D" w14:textId="542057B8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77D21145" w14:textId="489F0673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17C75527" w14:textId="4B217091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5CE84DCE" w14:textId="7E804419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19C15DA2" w14:textId="235FB0BC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290BD611" w14:textId="4A02AB86" w:rsidR="00B042F4" w:rsidRDefault="00B042F4" w:rsidP="003C5F43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0FEC3F7A" w14:textId="1894F107" w:rsidR="00B042F4" w:rsidRPr="006E38FF" w:rsidRDefault="00B042F4" w:rsidP="003C5F43">
      <w:pPr>
        <w:widowControl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</w:p>
    <w:tbl>
      <w:tblPr>
        <w:tblStyle w:val="aa"/>
        <w:tblW w:w="9606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9516C7" w:rsidRPr="00DE5356" w14:paraId="1F74F009" w14:textId="77777777" w:rsidTr="009516C7">
        <w:trPr>
          <w:trHeight w:val="292"/>
        </w:trPr>
        <w:tc>
          <w:tcPr>
            <w:tcW w:w="9606" w:type="dxa"/>
          </w:tcPr>
          <w:p w14:paraId="3197967C" w14:textId="77777777" w:rsidR="009516C7" w:rsidRPr="00DE5356" w:rsidRDefault="009516C7" w:rsidP="00BB5E9A">
            <w:pPr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4" w:name="_Hlk135989601"/>
            <w:r w:rsidRPr="00DE5356">
              <w:rPr>
                <w:rFonts w:ascii="Times New Roman" w:hAnsi="Times New Roman" w:cs="Times New Roman"/>
                <w:b/>
                <w:sz w:val="24"/>
                <w:szCs w:val="24"/>
              </w:rPr>
              <w:t>МКС 01.040.01</w:t>
            </w:r>
          </w:p>
        </w:tc>
      </w:tr>
      <w:tr w:rsidR="009516C7" w:rsidRPr="00DE5356" w14:paraId="465C5E85" w14:textId="77777777" w:rsidTr="009516C7">
        <w:trPr>
          <w:trHeight w:val="613"/>
        </w:trPr>
        <w:tc>
          <w:tcPr>
            <w:tcW w:w="9606" w:type="dxa"/>
          </w:tcPr>
          <w:p w14:paraId="3A65E28A" w14:textId="77777777" w:rsidR="00B042F4" w:rsidRDefault="00B042F4" w:rsidP="00BB5E9A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708184" w14:textId="3B0B4514" w:rsidR="009516C7" w:rsidRDefault="009516C7" w:rsidP="00BB5E9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356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слова:</w:t>
            </w:r>
            <w:r w:rsidRPr="00DE5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гистология, дистрофия, стаз, гангреной, эмболия, холера, сифилис</w:t>
            </w:r>
          </w:p>
          <w:p w14:paraId="3A255C8D" w14:textId="77777777" w:rsidR="009516C7" w:rsidRPr="00DE5356" w:rsidRDefault="009516C7" w:rsidP="00BB5E9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6C7" w:rsidRPr="00DE5356" w14:paraId="660D20E6" w14:textId="77777777" w:rsidTr="009516C7">
        <w:trPr>
          <w:trHeight w:val="292"/>
        </w:trPr>
        <w:tc>
          <w:tcPr>
            <w:tcW w:w="9606" w:type="dxa"/>
          </w:tcPr>
          <w:p w14:paraId="60A2F13A" w14:textId="77777777" w:rsidR="009516C7" w:rsidRPr="00DE5356" w:rsidRDefault="009516C7" w:rsidP="00BB5E9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4"/>
    </w:tbl>
    <w:p w14:paraId="315C5D94" w14:textId="77777777" w:rsidR="009537D1" w:rsidRDefault="009537D1" w:rsidP="00495038">
      <w:pPr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9464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516C7" w:rsidRPr="00DE5356" w14:paraId="7CD6999C" w14:textId="77777777" w:rsidTr="009516C7">
        <w:trPr>
          <w:trHeight w:val="297"/>
        </w:trPr>
        <w:tc>
          <w:tcPr>
            <w:tcW w:w="9464" w:type="dxa"/>
          </w:tcPr>
          <w:p w14:paraId="2CC42BF1" w14:textId="77777777" w:rsidR="009516C7" w:rsidRPr="00DE5356" w:rsidRDefault="009516C7" w:rsidP="00BB5E9A">
            <w:pPr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3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МКС 01.040.01</w:t>
            </w:r>
          </w:p>
        </w:tc>
      </w:tr>
      <w:tr w:rsidR="009516C7" w:rsidRPr="00DE5356" w14:paraId="4BD1E918" w14:textId="77777777" w:rsidTr="009516C7">
        <w:trPr>
          <w:trHeight w:val="625"/>
        </w:trPr>
        <w:tc>
          <w:tcPr>
            <w:tcW w:w="9464" w:type="dxa"/>
          </w:tcPr>
          <w:p w14:paraId="4FCFE670" w14:textId="77777777" w:rsidR="009516C7" w:rsidRDefault="009516C7" w:rsidP="00BB5E9A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C83EC3" w14:textId="77777777" w:rsidR="009516C7" w:rsidRDefault="009516C7" w:rsidP="00BB5E9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356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слова:</w:t>
            </w:r>
            <w:r w:rsidRPr="00DE5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гистология, дистрофия, стаз, гангреной, эмболия, холера, сифилис</w:t>
            </w:r>
          </w:p>
          <w:p w14:paraId="1E1CA425" w14:textId="77777777" w:rsidR="009516C7" w:rsidRPr="00DE5356" w:rsidRDefault="009516C7" w:rsidP="00BB5E9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6C7" w:rsidRPr="00DE5356" w14:paraId="3C0A1606" w14:textId="77777777" w:rsidTr="009516C7">
        <w:trPr>
          <w:trHeight w:val="297"/>
        </w:trPr>
        <w:tc>
          <w:tcPr>
            <w:tcW w:w="9464" w:type="dxa"/>
          </w:tcPr>
          <w:p w14:paraId="4EE82CC3" w14:textId="77777777" w:rsidR="009516C7" w:rsidRPr="00DE5356" w:rsidRDefault="009516C7" w:rsidP="00BB5E9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607395" w14:textId="77777777" w:rsidR="00FC29EB" w:rsidRDefault="00FC29EB" w:rsidP="00922628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p w14:paraId="4FB4EED7" w14:textId="77777777" w:rsidR="009516C7" w:rsidRPr="006E38FF" w:rsidRDefault="009516C7" w:rsidP="00922628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p w14:paraId="743ED8A4" w14:textId="77777777" w:rsidR="00312DCC" w:rsidRPr="006E38FF" w:rsidRDefault="00312DCC" w:rsidP="009C6391">
      <w:pPr>
        <w:widowControl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6E38FF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Разработчик:</w:t>
      </w:r>
    </w:p>
    <w:p w14:paraId="2A0A10A7" w14:textId="17D9D812" w:rsidR="00312DCC" w:rsidRDefault="00312DCC" w:rsidP="009C639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6E38FF">
        <w:rPr>
          <w:rFonts w:ascii="Times New Roman" w:hAnsi="Times New Roman" w:cs="Times New Roman"/>
          <w:sz w:val="24"/>
          <w:szCs w:val="24"/>
        </w:rPr>
        <w:t>Республиканское государственное предприятие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1B42F35F" w14:textId="5CFC05B7" w:rsidR="006B51D5" w:rsidRDefault="006B51D5" w:rsidP="009C639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4B741539" w14:textId="77777777" w:rsidR="006B51D5" w:rsidRPr="006E38FF" w:rsidRDefault="006B51D5" w:rsidP="009C639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5F2DA0EC" w14:textId="3F38F92E" w:rsidR="00312DCC" w:rsidRDefault="00312DCC" w:rsidP="009C6391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tbl>
      <w:tblPr>
        <w:tblStyle w:val="56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3"/>
        <w:gridCol w:w="2508"/>
        <w:gridCol w:w="3019"/>
      </w:tblGrid>
      <w:tr w:rsidR="006B51D5" w:rsidRPr="006B51D5" w14:paraId="2F9C253D" w14:textId="77777777" w:rsidTr="006B51D5">
        <w:trPr>
          <w:trHeight w:val="918"/>
        </w:trPr>
        <w:tc>
          <w:tcPr>
            <w:tcW w:w="3343" w:type="dxa"/>
          </w:tcPr>
          <w:p w14:paraId="54830CFB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1D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Генерального директора </w:t>
            </w:r>
          </w:p>
        </w:tc>
        <w:tc>
          <w:tcPr>
            <w:tcW w:w="2508" w:type="dxa"/>
          </w:tcPr>
          <w:p w14:paraId="4295D45F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011C87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5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</w:t>
            </w:r>
          </w:p>
        </w:tc>
        <w:tc>
          <w:tcPr>
            <w:tcW w:w="3019" w:type="dxa"/>
          </w:tcPr>
          <w:p w14:paraId="0AB01C9F" w14:textId="77777777" w:rsidR="006B51D5" w:rsidRPr="006B51D5" w:rsidRDefault="006B51D5" w:rsidP="006B51D5">
            <w:pPr>
              <w:widowControl/>
              <w:tabs>
                <w:tab w:val="num" w:pos="-993"/>
                <w:tab w:val="left" w:pos="1740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6AE5F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1D5">
              <w:rPr>
                <w:rFonts w:ascii="Times New Roman" w:hAnsi="Times New Roman" w:cs="Times New Roman"/>
                <w:sz w:val="24"/>
                <w:szCs w:val="24"/>
              </w:rPr>
              <w:t>Е. Амирханова</w:t>
            </w:r>
          </w:p>
        </w:tc>
      </w:tr>
      <w:tr w:rsidR="006B51D5" w:rsidRPr="006B51D5" w14:paraId="44B72630" w14:textId="77777777" w:rsidTr="006B51D5">
        <w:trPr>
          <w:trHeight w:val="1517"/>
        </w:trPr>
        <w:tc>
          <w:tcPr>
            <w:tcW w:w="3343" w:type="dxa"/>
          </w:tcPr>
          <w:p w14:paraId="144D6DE1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1D5">
              <w:rPr>
                <w:rFonts w:ascii="Times New Roman" w:hAnsi="Times New Roman" w:cs="Times New Roman"/>
                <w:sz w:val="24"/>
                <w:szCs w:val="24"/>
              </w:rPr>
              <w:t>Руководитель Департамента разработки нормативных технических документов</w:t>
            </w:r>
          </w:p>
        </w:tc>
        <w:tc>
          <w:tcPr>
            <w:tcW w:w="2508" w:type="dxa"/>
          </w:tcPr>
          <w:p w14:paraId="797D069C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37F83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FB3B6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CE0EE7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EA031" w14:textId="485C6195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1D5">
              <w:rPr>
                <w:rFonts w:ascii="Times New Roman" w:hAnsi="Times New Roman" w:cs="Times New Roman"/>
                <w:noProof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8B78C03" wp14:editId="2C33554E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101600</wp:posOffset>
                      </wp:positionV>
                      <wp:extent cx="1294765" cy="0"/>
                      <wp:effectExtent l="13970" t="5080" r="5715" b="1397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4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212EFC" id="Прямая соединительная линия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5pt,8pt" to="112.4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019" w:type="dxa"/>
          </w:tcPr>
          <w:p w14:paraId="0CF43D56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1D54D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0A245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E0CDA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FF497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1D5">
              <w:rPr>
                <w:rFonts w:ascii="Times New Roman" w:hAnsi="Times New Roman" w:cs="Times New Roman"/>
                <w:sz w:val="24"/>
                <w:szCs w:val="24"/>
              </w:rPr>
              <w:t>А. Сопбеков</w:t>
            </w:r>
          </w:p>
        </w:tc>
      </w:tr>
      <w:tr w:rsidR="006B51D5" w:rsidRPr="006B51D5" w14:paraId="025206C3" w14:textId="77777777" w:rsidTr="006B51D5">
        <w:trPr>
          <w:trHeight w:val="1547"/>
        </w:trPr>
        <w:tc>
          <w:tcPr>
            <w:tcW w:w="3343" w:type="dxa"/>
          </w:tcPr>
          <w:p w14:paraId="4140D767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F946DB2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5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Ведущий специалист Департамента разработки нормативных технических документов</w:t>
            </w:r>
          </w:p>
        </w:tc>
        <w:tc>
          <w:tcPr>
            <w:tcW w:w="2508" w:type="dxa"/>
          </w:tcPr>
          <w:p w14:paraId="2C41395B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421CEB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5C3A70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3AB714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E2C52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1D5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3019" w:type="dxa"/>
          </w:tcPr>
          <w:p w14:paraId="65470627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3E121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09C76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F1CE2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C23BE8C" w14:textId="77777777" w:rsidR="006B51D5" w:rsidRPr="006B51D5" w:rsidRDefault="006B51D5" w:rsidP="006B51D5">
            <w:pPr>
              <w:widowControl/>
              <w:tabs>
                <w:tab w:val="num" w:pos="-993"/>
              </w:tabs>
              <w:autoSpaceDE/>
              <w:autoSpaceDN/>
              <w:adjustRightInd/>
              <w:ind w:left="284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51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Г. Нығметолла</w:t>
            </w:r>
          </w:p>
        </w:tc>
      </w:tr>
    </w:tbl>
    <w:p w14:paraId="59C1FD84" w14:textId="74AD0BF7" w:rsidR="009537D1" w:rsidRPr="006E38FF" w:rsidRDefault="009537D1" w:rsidP="00CC4F11">
      <w:pPr>
        <w:widowControl/>
        <w:tabs>
          <w:tab w:val="left" w:pos="567"/>
        </w:tabs>
        <w:ind w:firstLine="0"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6C8831F4" w14:textId="7D026793" w:rsidR="0072432B" w:rsidRPr="006E38FF" w:rsidRDefault="0072432B" w:rsidP="00874485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sectPr w:rsidR="0072432B" w:rsidRPr="006E38FF" w:rsidSect="006B51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Fmt w:val="chicago"/>
        <w:numRestart w:val="eachPage"/>
      </w:footnotePr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F05A1" w14:textId="77777777" w:rsidR="00695C94" w:rsidRDefault="00695C94">
      <w:r>
        <w:separator/>
      </w:r>
    </w:p>
  </w:endnote>
  <w:endnote w:type="continuationSeparator" w:id="0">
    <w:p w14:paraId="079CAFFC" w14:textId="77777777" w:rsidR="00695C94" w:rsidRDefault="00695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7936831"/>
      <w:docPartObj>
        <w:docPartGallery w:val="Page Numbers (Bottom of Page)"/>
        <w:docPartUnique/>
      </w:docPartObj>
    </w:sdtPr>
    <w:sdtEndPr/>
    <w:sdtContent>
      <w:p w14:paraId="389B7625" w14:textId="59DE4A53" w:rsidR="00432485" w:rsidRPr="00B501CD" w:rsidRDefault="00432485" w:rsidP="00B501CD">
        <w:pPr>
          <w:pStyle w:val="ab"/>
          <w:ind w:firstLine="0"/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 w:rsidR="009C4B8F">
          <w:rPr>
            <w:rFonts w:ascii="Times New Roman" w:hAnsi="Times New Roman"/>
            <w:noProof/>
            <w:sz w:val="24"/>
            <w:szCs w:val="24"/>
          </w:rPr>
          <w:t>II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448001112"/>
      <w:docPartObj>
        <w:docPartGallery w:val="Page Numbers (Bottom of Page)"/>
        <w:docPartUnique/>
      </w:docPartObj>
    </w:sdtPr>
    <w:sdtEndPr/>
    <w:sdtContent>
      <w:p w14:paraId="6D84B7BD" w14:textId="7DBC6F57" w:rsidR="00432485" w:rsidRPr="00B501CD" w:rsidRDefault="00432485">
        <w:pPr>
          <w:pStyle w:val="ab"/>
          <w:jc w:val="right"/>
          <w:rPr>
            <w:rFonts w:ascii="Times New Roman" w:hAnsi="Times New Roman"/>
            <w:sz w:val="32"/>
            <w:szCs w:val="32"/>
            <w:lang w:val="en-US"/>
          </w:rPr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III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30137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A04B58D" w14:textId="3547C42D" w:rsidR="00432485" w:rsidRPr="007B1D60" w:rsidRDefault="00432485" w:rsidP="000176FD">
        <w:pPr>
          <w:pStyle w:val="ab"/>
          <w:ind w:firstLine="0"/>
          <w:jc w:val="left"/>
          <w:rPr>
            <w:rFonts w:ascii="Times New Roman" w:hAnsi="Times New Roman"/>
            <w:sz w:val="24"/>
            <w:szCs w:val="24"/>
          </w:rPr>
        </w:pPr>
        <w:r w:rsidRPr="007B1D60">
          <w:rPr>
            <w:rFonts w:ascii="Times New Roman" w:hAnsi="Times New Roman"/>
            <w:sz w:val="24"/>
            <w:szCs w:val="24"/>
          </w:rPr>
          <w:fldChar w:fldCharType="begin"/>
        </w:r>
        <w:r w:rsidRPr="007B1D6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B1D60">
          <w:rPr>
            <w:rFonts w:ascii="Times New Roman" w:hAnsi="Times New Roman"/>
            <w:sz w:val="24"/>
            <w:szCs w:val="24"/>
          </w:rPr>
          <w:fldChar w:fldCharType="separate"/>
        </w:r>
        <w:r w:rsidR="009C4B8F">
          <w:rPr>
            <w:rFonts w:ascii="Times New Roman" w:hAnsi="Times New Roman"/>
            <w:noProof/>
            <w:sz w:val="24"/>
            <w:szCs w:val="24"/>
          </w:rPr>
          <w:t>16</w:t>
        </w:r>
        <w:r w:rsidRPr="007B1D6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4354663"/>
      <w:docPartObj>
        <w:docPartGallery w:val="Page Numbers (Bottom of Page)"/>
        <w:docPartUnique/>
      </w:docPartObj>
    </w:sdtPr>
    <w:sdtEndPr/>
    <w:sdtContent>
      <w:p w14:paraId="6F3F7A0F" w14:textId="1CC3F0B5" w:rsidR="00432485" w:rsidRPr="00811C51" w:rsidRDefault="00432485" w:rsidP="00811C51">
        <w:pPr>
          <w:pStyle w:val="ab"/>
          <w:jc w:val="right"/>
        </w:pPr>
        <w:r w:rsidRPr="00811C51">
          <w:rPr>
            <w:rFonts w:ascii="Times New Roman" w:hAnsi="Times New Roman"/>
            <w:sz w:val="24"/>
          </w:rPr>
          <w:fldChar w:fldCharType="begin"/>
        </w:r>
        <w:r w:rsidRPr="00811C51">
          <w:rPr>
            <w:rFonts w:ascii="Times New Roman" w:hAnsi="Times New Roman"/>
            <w:sz w:val="24"/>
          </w:rPr>
          <w:instrText>PAGE   \* MERGEFORMAT</w:instrText>
        </w:r>
        <w:r w:rsidRPr="00811C51">
          <w:rPr>
            <w:rFonts w:ascii="Times New Roman" w:hAnsi="Times New Roman"/>
            <w:sz w:val="24"/>
          </w:rPr>
          <w:fldChar w:fldCharType="separate"/>
        </w:r>
        <w:r w:rsidR="009C4B8F">
          <w:rPr>
            <w:rFonts w:ascii="Times New Roman" w:hAnsi="Times New Roman"/>
            <w:noProof/>
            <w:sz w:val="24"/>
          </w:rPr>
          <w:t>15</w:t>
        </w:r>
        <w:r w:rsidRPr="00811C51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366703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5C4B5BA3" w14:textId="77777777" w:rsidR="006B51D5" w:rsidRPr="006B51D5" w:rsidRDefault="006B51D5" w:rsidP="006B51D5">
        <w:pPr>
          <w:pStyle w:val="ab"/>
          <w:pBdr>
            <w:bottom w:val="single" w:sz="12" w:space="1" w:color="auto"/>
          </w:pBdr>
          <w:ind w:firstLine="4677"/>
          <w:jc w:val="right"/>
          <w:rPr>
            <w:rFonts w:ascii="Times New Roman" w:hAnsi="Times New Roman"/>
          </w:rPr>
        </w:pPr>
      </w:p>
      <w:p w14:paraId="4A088EAB" w14:textId="7AA7E4D0" w:rsidR="006B51D5" w:rsidRPr="006B51D5" w:rsidRDefault="006B51D5" w:rsidP="006B51D5">
        <w:pPr>
          <w:pStyle w:val="ab"/>
          <w:jc w:val="left"/>
          <w:rPr>
            <w:sz w:val="24"/>
            <w:szCs w:val="24"/>
          </w:rPr>
        </w:pPr>
        <w:r w:rsidRPr="006B51D5">
          <w:rPr>
            <w:rFonts w:ascii="Times New Roman" w:hAnsi="Times New Roman"/>
            <w:i/>
            <w:sz w:val="24"/>
            <w:szCs w:val="24"/>
          </w:rPr>
          <w:t>Проект, редакция 1</w:t>
        </w:r>
        <w:r>
          <w:rPr>
            <w:rFonts w:ascii="Times New Roman" w:hAnsi="Times New Roman"/>
            <w:i/>
            <w:sz w:val="24"/>
            <w:szCs w:val="24"/>
          </w:rPr>
          <w:tab/>
        </w:r>
        <w:r>
          <w:rPr>
            <w:rFonts w:ascii="Times New Roman" w:hAnsi="Times New Roman"/>
            <w:i/>
            <w:sz w:val="24"/>
            <w:szCs w:val="24"/>
          </w:rPr>
          <w:tab/>
        </w:r>
        <w:r w:rsidRPr="006B51D5">
          <w:rPr>
            <w:rFonts w:ascii="Times New Roman" w:hAnsi="Times New Roman"/>
            <w:sz w:val="24"/>
            <w:szCs w:val="24"/>
          </w:rPr>
          <w:fldChar w:fldCharType="begin"/>
        </w:r>
        <w:r w:rsidRPr="006B51D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B51D5">
          <w:rPr>
            <w:rFonts w:ascii="Times New Roman" w:hAnsi="Times New Roman"/>
            <w:sz w:val="24"/>
            <w:szCs w:val="24"/>
          </w:rPr>
          <w:fldChar w:fldCharType="separate"/>
        </w:r>
        <w:r w:rsidR="009C4B8F">
          <w:rPr>
            <w:rFonts w:ascii="Times New Roman" w:hAnsi="Times New Roman"/>
            <w:noProof/>
            <w:sz w:val="24"/>
            <w:szCs w:val="24"/>
          </w:rPr>
          <w:t>1</w:t>
        </w:r>
        <w:r w:rsidRPr="006B51D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311F3" w14:textId="77777777" w:rsidR="00695C94" w:rsidRDefault="00695C94">
      <w:r>
        <w:separator/>
      </w:r>
    </w:p>
  </w:footnote>
  <w:footnote w:type="continuationSeparator" w:id="0">
    <w:p w14:paraId="7B4084F0" w14:textId="77777777" w:rsidR="00695C94" w:rsidRDefault="00695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15CDF" w14:textId="7E6C5C6F" w:rsidR="00432485" w:rsidRPr="007F7996" w:rsidRDefault="00432485" w:rsidP="00170A64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b/>
        <w:sz w:val="24"/>
        <w:szCs w:val="24"/>
        <w:lang w:val="kk-KZ"/>
      </w:rPr>
    </w:pPr>
    <w:r w:rsidRPr="00403678">
      <w:rPr>
        <w:rFonts w:ascii="Times New Roman" w:hAnsi="Times New Roman" w:cs="Times New Roman"/>
        <w:b/>
        <w:sz w:val="24"/>
        <w:szCs w:val="24"/>
      </w:rPr>
      <w:t>С</w:t>
    </w:r>
    <w:r>
      <w:rPr>
        <w:rFonts w:ascii="Times New Roman" w:hAnsi="Times New Roman" w:cs="Times New Roman"/>
        <w:b/>
        <w:sz w:val="24"/>
        <w:szCs w:val="24"/>
      </w:rPr>
      <w:t>Т РК</w:t>
    </w:r>
  </w:p>
  <w:p w14:paraId="29849AF9" w14:textId="1B60EB23" w:rsidR="00432485" w:rsidRPr="0051331E" w:rsidRDefault="00432485" w:rsidP="00170A64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991F7" w14:textId="77777777" w:rsidR="00432485" w:rsidRDefault="00432485" w:rsidP="001046E4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  <w:lang w:val="kk-KZ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  <w:r>
      <w:rPr>
        <w:rFonts w:ascii="Times New Roman" w:hAnsi="Times New Roman" w:cs="Times New Roman"/>
        <w:b/>
        <w:sz w:val="24"/>
        <w:szCs w:val="24"/>
        <w:lang w:val="en-US"/>
      </w:rPr>
      <w:t>ISO</w:t>
    </w:r>
    <w:r>
      <w:rPr>
        <w:rFonts w:ascii="Times New Roman" w:hAnsi="Times New Roman" w:cs="Times New Roman"/>
        <w:b/>
        <w:sz w:val="24"/>
        <w:szCs w:val="24"/>
        <w:lang w:val="kk-KZ"/>
      </w:rPr>
      <w:t xml:space="preserve"> 10845-1</w:t>
    </w:r>
  </w:p>
  <w:p w14:paraId="089184A7" w14:textId="6D82DFD5" w:rsidR="00432485" w:rsidRPr="00E64200" w:rsidRDefault="00432485" w:rsidP="001046E4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i/>
        <w:sz w:val="24"/>
        <w:szCs w:val="24"/>
        <w:lang w:val="kk-KZ"/>
      </w:rPr>
    </w:pPr>
    <w:r w:rsidRPr="00E64200">
      <w:rPr>
        <w:rFonts w:ascii="Times New Roman" w:hAnsi="Times New Roman" w:cs="Times New Roman"/>
        <w:i/>
        <w:sz w:val="24"/>
        <w:szCs w:val="24"/>
        <w:lang w:val="kk-KZ"/>
      </w:rPr>
      <w:t>(проект, редакция</w:t>
    </w:r>
    <w:r>
      <w:rPr>
        <w:rFonts w:ascii="Times New Roman" w:hAnsi="Times New Roman" w:cs="Times New Roman"/>
        <w:i/>
        <w:sz w:val="24"/>
        <w:szCs w:val="24"/>
        <w:lang w:val="kk-KZ"/>
      </w:rPr>
      <w:t xml:space="preserve"> 1</w:t>
    </w:r>
    <w:r w:rsidRPr="00E64200">
      <w:rPr>
        <w:rFonts w:ascii="Times New Roman" w:hAnsi="Times New Roman" w:cs="Times New Roman"/>
        <w:i/>
        <w:sz w:val="24"/>
        <w:szCs w:val="24"/>
        <w:lang w:val="kk-KZ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12E461" w14:textId="5829E3FB" w:rsidR="00432485" w:rsidRPr="0014163D" w:rsidRDefault="00432485" w:rsidP="0014163D">
    <w:pPr>
      <w:pStyle w:val="ae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DFB67" w14:textId="6130DC69" w:rsidR="00432485" w:rsidRPr="00403678" w:rsidRDefault="00432485" w:rsidP="000176FD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b/>
        <w:sz w:val="24"/>
        <w:szCs w:val="24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</w:p>
  <w:p w14:paraId="2AF29255" w14:textId="2D34C36B" w:rsidR="00432485" w:rsidRDefault="00432485" w:rsidP="00277C34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3A4A4" w14:textId="2A80078C" w:rsidR="00432485" w:rsidRDefault="00432485" w:rsidP="008D2590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</w:rPr>
    </w:pPr>
    <w:r w:rsidRPr="00D721F8">
      <w:rPr>
        <w:rFonts w:ascii="Times New Roman" w:hAnsi="Times New Roman" w:cs="Times New Roman"/>
        <w:b/>
        <w:sz w:val="24"/>
        <w:szCs w:val="24"/>
      </w:rPr>
      <w:t xml:space="preserve">СТ РК </w:t>
    </w:r>
  </w:p>
  <w:p w14:paraId="4D002B74" w14:textId="7B9EABA9" w:rsidR="00432485" w:rsidRPr="00E64200" w:rsidRDefault="00432485" w:rsidP="008D2590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i/>
        <w:sz w:val="24"/>
        <w:szCs w:val="24"/>
      </w:rPr>
    </w:pPr>
    <w:r w:rsidRPr="00E64200">
      <w:rPr>
        <w:rFonts w:ascii="Times New Roman" w:hAnsi="Times New Roman" w:cs="Times New Roman"/>
        <w:i/>
        <w:sz w:val="24"/>
        <w:szCs w:val="24"/>
      </w:rPr>
      <w:t>(проект, редакция</w:t>
    </w:r>
    <w:r>
      <w:rPr>
        <w:rFonts w:ascii="Times New Roman" w:hAnsi="Times New Roman" w:cs="Times New Roman"/>
        <w:i/>
        <w:sz w:val="24"/>
        <w:szCs w:val="24"/>
      </w:rPr>
      <w:t xml:space="preserve"> 1</w:t>
    </w:r>
    <w:r w:rsidRPr="00E64200">
      <w:rPr>
        <w:rFonts w:ascii="Times New Roman" w:hAnsi="Times New Roman" w:cs="Times New Roman"/>
        <w:i/>
        <w:sz w:val="24"/>
        <w:szCs w:val="24"/>
      </w:rPr>
      <w:t>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78BBD" w14:textId="77777777" w:rsidR="006B51D5" w:rsidRPr="006B51D5" w:rsidRDefault="006B51D5" w:rsidP="006B51D5">
    <w:pPr>
      <w:pStyle w:val="ae"/>
      <w:jc w:val="right"/>
      <w:rPr>
        <w:rFonts w:ascii="Times New Roman" w:hAnsi="Times New Roman" w:cs="Times New Roman"/>
        <w:b/>
        <w:sz w:val="24"/>
        <w:szCs w:val="24"/>
      </w:rPr>
    </w:pPr>
    <w:r w:rsidRPr="006B51D5">
      <w:rPr>
        <w:rFonts w:ascii="Times New Roman" w:hAnsi="Times New Roman" w:cs="Times New Roman"/>
        <w:b/>
        <w:sz w:val="24"/>
        <w:szCs w:val="24"/>
      </w:rPr>
      <w:t xml:space="preserve">СТ РК </w:t>
    </w:r>
  </w:p>
  <w:p w14:paraId="0C654172" w14:textId="0E08C3A1" w:rsidR="006B51D5" w:rsidRPr="0014163D" w:rsidRDefault="006B51D5" w:rsidP="006B51D5">
    <w:pPr>
      <w:pStyle w:val="ae"/>
      <w:jc w:val="right"/>
      <w:rPr>
        <w:rFonts w:ascii="Times New Roman" w:hAnsi="Times New Roman" w:cs="Times New Roman"/>
        <w:i/>
        <w:sz w:val="24"/>
        <w:szCs w:val="24"/>
      </w:rPr>
    </w:pPr>
    <w:r w:rsidRPr="006B51D5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D2C54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E"/>
    <w:multiLevelType w:val="singleLevel"/>
    <w:tmpl w:val="1E563380"/>
    <w:lvl w:ilvl="0">
      <w:start w:val="1"/>
      <w:numFmt w:val="decimal"/>
      <w:pStyle w:val="50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F87665A0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 w15:restartNumberingAfterBreak="0">
    <w:nsid w:val="FFFFFF80"/>
    <w:multiLevelType w:val="singleLevel"/>
    <w:tmpl w:val="C61A574A"/>
    <w:lvl w:ilvl="0">
      <w:start w:val="1"/>
      <w:numFmt w:val="bullet"/>
      <w:pStyle w:val="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193C76E6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2D940300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FFFFF89"/>
    <w:multiLevelType w:val="singleLevel"/>
    <w:tmpl w:val="E0641914"/>
    <w:lvl w:ilvl="0">
      <w:start w:val="1"/>
      <w:numFmt w:val="bullet"/>
      <w:pStyle w:val="Listecontinuelist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40C"/>
    <w:multiLevelType w:val="multilevel"/>
    <w:tmpl w:val="0000088F"/>
    <w:lvl w:ilvl="0">
      <w:numFmt w:val="bullet"/>
      <w:lvlText w:val="—"/>
      <w:lvlJc w:val="left"/>
      <w:pPr>
        <w:ind w:left="1199" w:hanging="403"/>
      </w:pPr>
      <w:rPr>
        <w:rFonts w:ascii="Cambria" w:hAnsi="Cambria"/>
        <w:b w:val="0"/>
        <w:i w:val="0"/>
        <w:color w:val="231F20"/>
        <w:w w:val="100"/>
        <w:sz w:val="22"/>
      </w:rPr>
    </w:lvl>
    <w:lvl w:ilvl="1">
      <w:numFmt w:val="bullet"/>
      <w:lvlText w:val="•"/>
      <w:lvlJc w:val="left"/>
      <w:pPr>
        <w:ind w:left="2146" w:hanging="403"/>
      </w:pPr>
    </w:lvl>
    <w:lvl w:ilvl="2">
      <w:numFmt w:val="bullet"/>
      <w:lvlText w:val="•"/>
      <w:lvlJc w:val="left"/>
      <w:pPr>
        <w:ind w:left="3093" w:hanging="403"/>
      </w:pPr>
    </w:lvl>
    <w:lvl w:ilvl="3">
      <w:numFmt w:val="bullet"/>
      <w:lvlText w:val="•"/>
      <w:lvlJc w:val="left"/>
      <w:pPr>
        <w:ind w:left="4039" w:hanging="403"/>
      </w:pPr>
    </w:lvl>
    <w:lvl w:ilvl="4">
      <w:numFmt w:val="bullet"/>
      <w:lvlText w:val="•"/>
      <w:lvlJc w:val="left"/>
      <w:pPr>
        <w:ind w:left="4986" w:hanging="403"/>
      </w:pPr>
    </w:lvl>
    <w:lvl w:ilvl="5">
      <w:numFmt w:val="bullet"/>
      <w:lvlText w:val="•"/>
      <w:lvlJc w:val="left"/>
      <w:pPr>
        <w:ind w:left="5932" w:hanging="403"/>
      </w:pPr>
    </w:lvl>
    <w:lvl w:ilvl="6">
      <w:numFmt w:val="bullet"/>
      <w:lvlText w:val="•"/>
      <w:lvlJc w:val="left"/>
      <w:pPr>
        <w:ind w:left="6879" w:hanging="403"/>
      </w:pPr>
    </w:lvl>
    <w:lvl w:ilvl="7">
      <w:numFmt w:val="bullet"/>
      <w:lvlText w:val="•"/>
      <w:lvlJc w:val="left"/>
      <w:pPr>
        <w:ind w:left="7825" w:hanging="403"/>
      </w:pPr>
    </w:lvl>
    <w:lvl w:ilvl="8">
      <w:numFmt w:val="bullet"/>
      <w:lvlText w:val="•"/>
      <w:lvlJc w:val="left"/>
      <w:pPr>
        <w:ind w:left="8772" w:hanging="403"/>
      </w:pPr>
    </w:lvl>
  </w:abstractNum>
  <w:abstractNum w:abstractNumId="8" w15:restartNumberingAfterBreak="0">
    <w:nsid w:val="00000413"/>
    <w:multiLevelType w:val="multilevel"/>
    <w:tmpl w:val="F15E3C5E"/>
    <w:lvl w:ilvl="0">
      <w:numFmt w:val="bullet"/>
      <w:lvlText w:val="—"/>
      <w:lvlJc w:val="left"/>
      <w:pPr>
        <w:ind w:left="519" w:hanging="403"/>
      </w:pPr>
      <w:rPr>
        <w:rFonts w:ascii="Cambria" w:hAnsi="Cambria"/>
        <w:b w:val="0"/>
        <w:i w:val="0"/>
        <w:color w:val="231F20"/>
        <w:w w:val="100"/>
        <w:sz w:val="22"/>
        <w:lang w:val="ru-RU"/>
      </w:rPr>
    </w:lvl>
    <w:lvl w:ilvl="1">
      <w:numFmt w:val="bullet"/>
      <w:lvlText w:val="•"/>
      <w:lvlJc w:val="left"/>
      <w:pPr>
        <w:ind w:left="1534" w:hanging="403"/>
      </w:pPr>
    </w:lvl>
    <w:lvl w:ilvl="2">
      <w:numFmt w:val="bullet"/>
      <w:lvlText w:val="•"/>
      <w:lvlJc w:val="left"/>
      <w:pPr>
        <w:ind w:left="2549" w:hanging="403"/>
      </w:pPr>
    </w:lvl>
    <w:lvl w:ilvl="3">
      <w:numFmt w:val="bullet"/>
      <w:lvlText w:val="•"/>
      <w:lvlJc w:val="left"/>
      <w:pPr>
        <w:ind w:left="3563" w:hanging="403"/>
      </w:pPr>
    </w:lvl>
    <w:lvl w:ilvl="4">
      <w:numFmt w:val="bullet"/>
      <w:lvlText w:val="•"/>
      <w:lvlJc w:val="left"/>
      <w:pPr>
        <w:ind w:left="4578" w:hanging="403"/>
      </w:pPr>
    </w:lvl>
    <w:lvl w:ilvl="5">
      <w:numFmt w:val="bullet"/>
      <w:lvlText w:val="•"/>
      <w:lvlJc w:val="left"/>
      <w:pPr>
        <w:ind w:left="5592" w:hanging="403"/>
      </w:pPr>
    </w:lvl>
    <w:lvl w:ilvl="6">
      <w:numFmt w:val="bullet"/>
      <w:lvlText w:val="•"/>
      <w:lvlJc w:val="left"/>
      <w:pPr>
        <w:ind w:left="6607" w:hanging="403"/>
      </w:pPr>
    </w:lvl>
    <w:lvl w:ilvl="7">
      <w:numFmt w:val="bullet"/>
      <w:lvlText w:val="•"/>
      <w:lvlJc w:val="left"/>
      <w:pPr>
        <w:ind w:left="7621" w:hanging="403"/>
      </w:pPr>
    </w:lvl>
    <w:lvl w:ilvl="8">
      <w:numFmt w:val="bullet"/>
      <w:lvlText w:val="•"/>
      <w:lvlJc w:val="left"/>
      <w:pPr>
        <w:ind w:left="8636" w:hanging="403"/>
      </w:pPr>
    </w:lvl>
  </w:abstractNum>
  <w:abstractNum w:abstractNumId="9" w15:restartNumberingAfterBreak="0">
    <w:nsid w:val="03785031"/>
    <w:multiLevelType w:val="hybridMultilevel"/>
    <w:tmpl w:val="501A640E"/>
    <w:lvl w:ilvl="0" w:tplc="E1923A94">
      <w:numFmt w:val="bullet"/>
      <w:lvlText w:val=""/>
      <w:lvlJc w:val="left"/>
      <w:pPr>
        <w:ind w:left="2706" w:hanging="145"/>
      </w:pPr>
      <w:rPr>
        <w:rFonts w:ascii="Symbol" w:eastAsia="Symbol" w:hAnsi="Symbol" w:cs="Symbol" w:hint="default"/>
        <w:color w:val="231F20"/>
        <w:w w:val="100"/>
        <w:sz w:val="18"/>
        <w:szCs w:val="18"/>
        <w:lang w:val="ru-RU" w:eastAsia="en-US" w:bidi="ar-SA"/>
      </w:rPr>
    </w:lvl>
    <w:lvl w:ilvl="1" w:tplc="CB146344">
      <w:numFmt w:val="bullet"/>
      <w:lvlText w:val="•"/>
      <w:lvlJc w:val="left"/>
      <w:pPr>
        <w:ind w:left="3082" w:hanging="145"/>
      </w:pPr>
      <w:rPr>
        <w:rFonts w:hint="default"/>
        <w:lang w:val="ru-RU" w:eastAsia="en-US" w:bidi="ar-SA"/>
      </w:rPr>
    </w:lvl>
    <w:lvl w:ilvl="2" w:tplc="B8E0FA6C">
      <w:numFmt w:val="bullet"/>
      <w:lvlText w:val="•"/>
      <w:lvlJc w:val="left"/>
      <w:pPr>
        <w:ind w:left="3464" w:hanging="145"/>
      </w:pPr>
      <w:rPr>
        <w:rFonts w:hint="default"/>
        <w:lang w:val="ru-RU" w:eastAsia="en-US" w:bidi="ar-SA"/>
      </w:rPr>
    </w:lvl>
    <w:lvl w:ilvl="3" w:tplc="C84A3B38">
      <w:numFmt w:val="bullet"/>
      <w:lvlText w:val="•"/>
      <w:lvlJc w:val="left"/>
      <w:pPr>
        <w:ind w:left="3846" w:hanging="145"/>
      </w:pPr>
      <w:rPr>
        <w:rFonts w:hint="default"/>
        <w:lang w:val="ru-RU" w:eastAsia="en-US" w:bidi="ar-SA"/>
      </w:rPr>
    </w:lvl>
    <w:lvl w:ilvl="4" w:tplc="4FB8BBEE">
      <w:numFmt w:val="bullet"/>
      <w:lvlText w:val="•"/>
      <w:lvlJc w:val="left"/>
      <w:pPr>
        <w:ind w:left="4228" w:hanging="145"/>
      </w:pPr>
      <w:rPr>
        <w:rFonts w:hint="default"/>
        <w:lang w:val="ru-RU" w:eastAsia="en-US" w:bidi="ar-SA"/>
      </w:rPr>
    </w:lvl>
    <w:lvl w:ilvl="5" w:tplc="1A06A43A">
      <w:numFmt w:val="bullet"/>
      <w:lvlText w:val="•"/>
      <w:lvlJc w:val="left"/>
      <w:pPr>
        <w:ind w:left="4610" w:hanging="145"/>
      </w:pPr>
      <w:rPr>
        <w:rFonts w:hint="default"/>
        <w:lang w:val="ru-RU" w:eastAsia="en-US" w:bidi="ar-SA"/>
      </w:rPr>
    </w:lvl>
    <w:lvl w:ilvl="6" w:tplc="F0C0AA32">
      <w:numFmt w:val="bullet"/>
      <w:lvlText w:val="•"/>
      <w:lvlJc w:val="left"/>
      <w:pPr>
        <w:ind w:left="4992" w:hanging="145"/>
      </w:pPr>
      <w:rPr>
        <w:rFonts w:hint="default"/>
        <w:lang w:val="ru-RU" w:eastAsia="en-US" w:bidi="ar-SA"/>
      </w:rPr>
    </w:lvl>
    <w:lvl w:ilvl="7" w:tplc="CFB87334">
      <w:numFmt w:val="bullet"/>
      <w:lvlText w:val="•"/>
      <w:lvlJc w:val="left"/>
      <w:pPr>
        <w:ind w:left="5374" w:hanging="145"/>
      </w:pPr>
      <w:rPr>
        <w:rFonts w:hint="default"/>
        <w:lang w:val="ru-RU" w:eastAsia="en-US" w:bidi="ar-SA"/>
      </w:rPr>
    </w:lvl>
    <w:lvl w:ilvl="8" w:tplc="F0EE7054">
      <w:numFmt w:val="bullet"/>
      <w:lvlText w:val="•"/>
      <w:lvlJc w:val="left"/>
      <w:pPr>
        <w:ind w:left="5756" w:hanging="145"/>
      </w:pPr>
      <w:rPr>
        <w:rFonts w:hint="default"/>
        <w:lang w:val="ru-RU" w:eastAsia="en-US" w:bidi="ar-SA"/>
      </w:rPr>
    </w:lvl>
  </w:abstractNum>
  <w:abstractNum w:abstractNumId="10" w15:restartNumberingAfterBreak="0">
    <w:nsid w:val="05537F31"/>
    <w:multiLevelType w:val="hybridMultilevel"/>
    <w:tmpl w:val="7C02EA36"/>
    <w:lvl w:ilvl="0" w:tplc="B390299A">
      <w:numFmt w:val="bullet"/>
      <w:lvlText w:val=""/>
      <w:lvlJc w:val="left"/>
      <w:pPr>
        <w:ind w:left="230" w:hanging="142"/>
      </w:pPr>
      <w:rPr>
        <w:rFonts w:ascii="Symbol" w:eastAsia="Symbol" w:hAnsi="Symbol" w:cs="Symbol" w:hint="default"/>
        <w:color w:val="231F20"/>
        <w:w w:val="100"/>
        <w:sz w:val="16"/>
        <w:szCs w:val="16"/>
        <w:lang w:val="ru-RU" w:eastAsia="en-US" w:bidi="ar-SA"/>
      </w:rPr>
    </w:lvl>
    <w:lvl w:ilvl="1" w:tplc="6B2E316E">
      <w:numFmt w:val="bullet"/>
      <w:lvlText w:val=""/>
      <w:lvlJc w:val="left"/>
      <w:pPr>
        <w:ind w:left="2475" w:hanging="129"/>
      </w:pPr>
      <w:rPr>
        <w:rFonts w:ascii="Symbol" w:eastAsia="Symbol" w:hAnsi="Symbol" w:cs="Symbol" w:hint="default"/>
        <w:color w:val="231F20"/>
        <w:w w:val="100"/>
        <w:sz w:val="16"/>
        <w:szCs w:val="16"/>
        <w:lang w:val="ru-RU" w:eastAsia="en-US" w:bidi="ar-SA"/>
      </w:rPr>
    </w:lvl>
    <w:lvl w:ilvl="2" w:tplc="A578A05E">
      <w:numFmt w:val="bullet"/>
      <w:lvlText w:val="•"/>
      <w:lvlJc w:val="left"/>
      <w:pPr>
        <w:ind w:left="2928" w:hanging="129"/>
      </w:pPr>
      <w:rPr>
        <w:rFonts w:hint="default"/>
        <w:lang w:val="ru-RU" w:eastAsia="en-US" w:bidi="ar-SA"/>
      </w:rPr>
    </w:lvl>
    <w:lvl w:ilvl="3" w:tplc="9F7A95CA">
      <w:numFmt w:val="bullet"/>
      <w:lvlText w:val="•"/>
      <w:lvlJc w:val="left"/>
      <w:pPr>
        <w:ind w:left="3377" w:hanging="129"/>
      </w:pPr>
      <w:rPr>
        <w:rFonts w:hint="default"/>
        <w:lang w:val="ru-RU" w:eastAsia="en-US" w:bidi="ar-SA"/>
      </w:rPr>
    </w:lvl>
    <w:lvl w:ilvl="4" w:tplc="E8524532">
      <w:numFmt w:val="bullet"/>
      <w:lvlText w:val="•"/>
      <w:lvlJc w:val="left"/>
      <w:pPr>
        <w:ind w:left="3826" w:hanging="129"/>
      </w:pPr>
      <w:rPr>
        <w:rFonts w:hint="default"/>
        <w:lang w:val="ru-RU" w:eastAsia="en-US" w:bidi="ar-SA"/>
      </w:rPr>
    </w:lvl>
    <w:lvl w:ilvl="5" w:tplc="0CCE8542">
      <w:numFmt w:val="bullet"/>
      <w:lvlText w:val="•"/>
      <w:lvlJc w:val="left"/>
      <w:pPr>
        <w:ind w:left="4275" w:hanging="129"/>
      </w:pPr>
      <w:rPr>
        <w:rFonts w:hint="default"/>
        <w:lang w:val="ru-RU" w:eastAsia="en-US" w:bidi="ar-SA"/>
      </w:rPr>
    </w:lvl>
    <w:lvl w:ilvl="6" w:tplc="C868B322">
      <w:numFmt w:val="bullet"/>
      <w:lvlText w:val="•"/>
      <w:lvlJc w:val="left"/>
      <w:pPr>
        <w:ind w:left="4724" w:hanging="129"/>
      </w:pPr>
      <w:rPr>
        <w:rFonts w:hint="default"/>
        <w:lang w:val="ru-RU" w:eastAsia="en-US" w:bidi="ar-SA"/>
      </w:rPr>
    </w:lvl>
    <w:lvl w:ilvl="7" w:tplc="B1801232">
      <w:numFmt w:val="bullet"/>
      <w:lvlText w:val="•"/>
      <w:lvlJc w:val="left"/>
      <w:pPr>
        <w:ind w:left="5173" w:hanging="129"/>
      </w:pPr>
      <w:rPr>
        <w:rFonts w:hint="default"/>
        <w:lang w:val="ru-RU" w:eastAsia="en-US" w:bidi="ar-SA"/>
      </w:rPr>
    </w:lvl>
    <w:lvl w:ilvl="8" w:tplc="52726832">
      <w:numFmt w:val="bullet"/>
      <w:lvlText w:val="•"/>
      <w:lvlJc w:val="left"/>
      <w:pPr>
        <w:ind w:left="5622" w:hanging="129"/>
      </w:pPr>
      <w:rPr>
        <w:rFonts w:hint="default"/>
        <w:lang w:val="ru-RU" w:eastAsia="en-US" w:bidi="ar-SA"/>
      </w:rPr>
    </w:lvl>
  </w:abstractNum>
  <w:abstractNum w:abstractNumId="11" w15:restartNumberingAfterBreak="0">
    <w:nsid w:val="05F252BD"/>
    <w:multiLevelType w:val="singleLevel"/>
    <w:tmpl w:val="074C56F8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 w15:restartNumberingAfterBreak="0">
    <w:nsid w:val="08A55008"/>
    <w:multiLevelType w:val="multilevel"/>
    <w:tmpl w:val="791EE6E4"/>
    <w:lvl w:ilvl="0">
      <w:start w:val="1"/>
      <w:numFmt w:val="upperLetter"/>
      <w:pStyle w:val="ANNEX"/>
      <w:suff w:val="nothing"/>
      <w:lvlText w:val="Annex %1"/>
      <w:lvlJc w:val="left"/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</w:pPr>
      <w:rPr>
        <w:rFonts w:cs="Times New Roman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</w:pPr>
      <w:rPr>
        <w:rFonts w:cs="Times New Roman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</w:pPr>
      <w:rPr>
        <w:rFonts w:cs="Times New Roman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13" w15:restartNumberingAfterBreak="0">
    <w:nsid w:val="0B264F91"/>
    <w:multiLevelType w:val="hybridMultilevel"/>
    <w:tmpl w:val="5EBA8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235872"/>
    <w:multiLevelType w:val="hybridMultilevel"/>
    <w:tmpl w:val="9EF22CAC"/>
    <w:lvl w:ilvl="0" w:tplc="1360A020">
      <w:numFmt w:val="bullet"/>
      <w:lvlText w:val=""/>
      <w:lvlJc w:val="left"/>
      <w:pPr>
        <w:ind w:left="2244" w:hanging="145"/>
      </w:pPr>
      <w:rPr>
        <w:rFonts w:ascii="Symbol" w:eastAsia="Symbol" w:hAnsi="Symbol" w:cs="Symbol" w:hint="default"/>
        <w:color w:val="231F20"/>
        <w:w w:val="100"/>
        <w:sz w:val="18"/>
        <w:szCs w:val="18"/>
        <w:lang w:val="ru-RU" w:eastAsia="en-US" w:bidi="ar-SA"/>
      </w:rPr>
    </w:lvl>
    <w:lvl w:ilvl="1" w:tplc="91168FE8">
      <w:numFmt w:val="bullet"/>
      <w:lvlText w:val="•"/>
      <w:lvlJc w:val="left"/>
      <w:pPr>
        <w:ind w:left="2668" w:hanging="145"/>
      </w:pPr>
      <w:rPr>
        <w:rFonts w:hint="default"/>
        <w:lang w:val="ru-RU" w:eastAsia="en-US" w:bidi="ar-SA"/>
      </w:rPr>
    </w:lvl>
    <w:lvl w:ilvl="2" w:tplc="2E6A1AA2">
      <w:numFmt w:val="bullet"/>
      <w:lvlText w:val="•"/>
      <w:lvlJc w:val="left"/>
      <w:pPr>
        <w:ind w:left="3096" w:hanging="145"/>
      </w:pPr>
      <w:rPr>
        <w:rFonts w:hint="default"/>
        <w:lang w:val="ru-RU" w:eastAsia="en-US" w:bidi="ar-SA"/>
      </w:rPr>
    </w:lvl>
    <w:lvl w:ilvl="3" w:tplc="FFA4EF3E">
      <w:numFmt w:val="bullet"/>
      <w:lvlText w:val="•"/>
      <w:lvlJc w:val="left"/>
      <w:pPr>
        <w:ind w:left="3524" w:hanging="145"/>
      </w:pPr>
      <w:rPr>
        <w:rFonts w:hint="default"/>
        <w:lang w:val="ru-RU" w:eastAsia="en-US" w:bidi="ar-SA"/>
      </w:rPr>
    </w:lvl>
    <w:lvl w:ilvl="4" w:tplc="AFA86FA2">
      <w:numFmt w:val="bullet"/>
      <w:lvlText w:val="•"/>
      <w:lvlJc w:val="left"/>
      <w:pPr>
        <w:ind w:left="3952" w:hanging="145"/>
      </w:pPr>
      <w:rPr>
        <w:rFonts w:hint="default"/>
        <w:lang w:val="ru-RU" w:eastAsia="en-US" w:bidi="ar-SA"/>
      </w:rPr>
    </w:lvl>
    <w:lvl w:ilvl="5" w:tplc="02361EF8">
      <w:numFmt w:val="bullet"/>
      <w:lvlText w:val="•"/>
      <w:lvlJc w:val="left"/>
      <w:pPr>
        <w:ind w:left="4380" w:hanging="145"/>
      </w:pPr>
      <w:rPr>
        <w:rFonts w:hint="default"/>
        <w:lang w:val="ru-RU" w:eastAsia="en-US" w:bidi="ar-SA"/>
      </w:rPr>
    </w:lvl>
    <w:lvl w:ilvl="6" w:tplc="8A3C90FA">
      <w:numFmt w:val="bullet"/>
      <w:lvlText w:val="•"/>
      <w:lvlJc w:val="left"/>
      <w:pPr>
        <w:ind w:left="4808" w:hanging="145"/>
      </w:pPr>
      <w:rPr>
        <w:rFonts w:hint="default"/>
        <w:lang w:val="ru-RU" w:eastAsia="en-US" w:bidi="ar-SA"/>
      </w:rPr>
    </w:lvl>
    <w:lvl w:ilvl="7" w:tplc="70CCDF2C">
      <w:numFmt w:val="bullet"/>
      <w:lvlText w:val="•"/>
      <w:lvlJc w:val="left"/>
      <w:pPr>
        <w:ind w:left="5236" w:hanging="145"/>
      </w:pPr>
      <w:rPr>
        <w:rFonts w:hint="default"/>
        <w:lang w:val="ru-RU" w:eastAsia="en-US" w:bidi="ar-SA"/>
      </w:rPr>
    </w:lvl>
    <w:lvl w:ilvl="8" w:tplc="4106DBFC">
      <w:numFmt w:val="bullet"/>
      <w:lvlText w:val="•"/>
      <w:lvlJc w:val="left"/>
      <w:pPr>
        <w:ind w:left="5664" w:hanging="145"/>
      </w:pPr>
      <w:rPr>
        <w:rFonts w:hint="default"/>
        <w:lang w:val="ru-RU" w:eastAsia="en-US" w:bidi="ar-SA"/>
      </w:rPr>
    </w:lvl>
  </w:abstractNum>
  <w:abstractNum w:abstractNumId="15" w15:restartNumberingAfterBreak="0">
    <w:nsid w:val="134160A5"/>
    <w:multiLevelType w:val="hybridMultilevel"/>
    <w:tmpl w:val="B972FC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CF26E1"/>
    <w:multiLevelType w:val="hybridMultilevel"/>
    <w:tmpl w:val="64E882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076AF1"/>
    <w:multiLevelType w:val="hybridMultilevel"/>
    <w:tmpl w:val="D4043012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8" w15:restartNumberingAfterBreak="0">
    <w:nsid w:val="1E5A0D16"/>
    <w:multiLevelType w:val="hybridMultilevel"/>
    <w:tmpl w:val="8584AA86"/>
    <w:lvl w:ilvl="0" w:tplc="50A8C070">
      <w:numFmt w:val="bullet"/>
      <w:lvlText w:val=""/>
      <w:lvlJc w:val="left"/>
      <w:pPr>
        <w:ind w:left="804" w:hanging="256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en-US" w:bidi="ar-SA"/>
      </w:rPr>
    </w:lvl>
    <w:lvl w:ilvl="1" w:tplc="2C38E72E">
      <w:numFmt w:val="bullet"/>
      <w:lvlText w:val="•"/>
      <w:lvlJc w:val="left"/>
      <w:pPr>
        <w:ind w:left="1372" w:hanging="256"/>
      </w:pPr>
      <w:rPr>
        <w:rFonts w:hint="default"/>
        <w:lang w:val="ru-RU" w:eastAsia="en-US" w:bidi="ar-SA"/>
      </w:rPr>
    </w:lvl>
    <w:lvl w:ilvl="2" w:tplc="7B34F5E8">
      <w:numFmt w:val="bullet"/>
      <w:lvlText w:val="•"/>
      <w:lvlJc w:val="left"/>
      <w:pPr>
        <w:ind w:left="1944" w:hanging="256"/>
      </w:pPr>
      <w:rPr>
        <w:rFonts w:hint="default"/>
        <w:lang w:val="ru-RU" w:eastAsia="en-US" w:bidi="ar-SA"/>
      </w:rPr>
    </w:lvl>
    <w:lvl w:ilvl="3" w:tplc="807699AC">
      <w:numFmt w:val="bullet"/>
      <w:lvlText w:val="•"/>
      <w:lvlJc w:val="left"/>
      <w:pPr>
        <w:ind w:left="2516" w:hanging="256"/>
      </w:pPr>
      <w:rPr>
        <w:rFonts w:hint="default"/>
        <w:lang w:val="ru-RU" w:eastAsia="en-US" w:bidi="ar-SA"/>
      </w:rPr>
    </w:lvl>
    <w:lvl w:ilvl="4" w:tplc="00B8CCA8">
      <w:numFmt w:val="bullet"/>
      <w:lvlText w:val="•"/>
      <w:lvlJc w:val="left"/>
      <w:pPr>
        <w:ind w:left="3088" w:hanging="256"/>
      </w:pPr>
      <w:rPr>
        <w:rFonts w:hint="default"/>
        <w:lang w:val="ru-RU" w:eastAsia="en-US" w:bidi="ar-SA"/>
      </w:rPr>
    </w:lvl>
    <w:lvl w:ilvl="5" w:tplc="E84C603C">
      <w:numFmt w:val="bullet"/>
      <w:lvlText w:val="•"/>
      <w:lvlJc w:val="left"/>
      <w:pPr>
        <w:ind w:left="3660" w:hanging="256"/>
      </w:pPr>
      <w:rPr>
        <w:rFonts w:hint="default"/>
        <w:lang w:val="ru-RU" w:eastAsia="en-US" w:bidi="ar-SA"/>
      </w:rPr>
    </w:lvl>
    <w:lvl w:ilvl="6" w:tplc="665A21C6">
      <w:numFmt w:val="bullet"/>
      <w:lvlText w:val="•"/>
      <w:lvlJc w:val="left"/>
      <w:pPr>
        <w:ind w:left="4232" w:hanging="256"/>
      </w:pPr>
      <w:rPr>
        <w:rFonts w:hint="default"/>
        <w:lang w:val="ru-RU" w:eastAsia="en-US" w:bidi="ar-SA"/>
      </w:rPr>
    </w:lvl>
    <w:lvl w:ilvl="7" w:tplc="1A9E84E0">
      <w:numFmt w:val="bullet"/>
      <w:lvlText w:val="•"/>
      <w:lvlJc w:val="left"/>
      <w:pPr>
        <w:ind w:left="4804" w:hanging="256"/>
      </w:pPr>
      <w:rPr>
        <w:rFonts w:hint="default"/>
        <w:lang w:val="ru-RU" w:eastAsia="en-US" w:bidi="ar-SA"/>
      </w:rPr>
    </w:lvl>
    <w:lvl w:ilvl="8" w:tplc="EBDE23AC">
      <w:numFmt w:val="bullet"/>
      <w:lvlText w:val="•"/>
      <w:lvlJc w:val="left"/>
      <w:pPr>
        <w:ind w:left="5376" w:hanging="256"/>
      </w:pPr>
      <w:rPr>
        <w:rFonts w:hint="default"/>
        <w:lang w:val="ru-RU" w:eastAsia="en-US" w:bidi="ar-SA"/>
      </w:rPr>
    </w:lvl>
  </w:abstractNum>
  <w:abstractNum w:abstractNumId="19" w15:restartNumberingAfterBreak="0">
    <w:nsid w:val="22E305D5"/>
    <w:multiLevelType w:val="multilevel"/>
    <w:tmpl w:val="486E198A"/>
    <w:lvl w:ilvl="0">
      <w:start w:val="1"/>
      <w:numFmt w:val="upperLetter"/>
      <w:pStyle w:val="a0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pStyle w:val="20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pStyle w:val="30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pStyle w:val="40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pStyle w:val="zzLn5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pStyle w:val="zzLn6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88F2330"/>
    <w:multiLevelType w:val="hybridMultilevel"/>
    <w:tmpl w:val="A1D2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4A309D"/>
    <w:multiLevelType w:val="hybridMultilevel"/>
    <w:tmpl w:val="61045C96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22" w15:restartNumberingAfterBreak="0">
    <w:nsid w:val="327B5F4B"/>
    <w:multiLevelType w:val="hybridMultilevel"/>
    <w:tmpl w:val="2BDC2554"/>
    <w:lvl w:ilvl="0" w:tplc="7BE2FF94">
      <w:start w:val="3"/>
      <w:numFmt w:val="decimal"/>
      <w:lvlText w:val="%1)"/>
      <w:lvlJc w:val="left"/>
      <w:pPr>
        <w:ind w:left="456" w:hanging="272"/>
      </w:pPr>
      <w:rPr>
        <w:rFonts w:ascii="Calibri" w:eastAsia="Calibri" w:hAnsi="Calibri" w:cs="Calibri" w:hint="default"/>
        <w:color w:val="231F20"/>
        <w:w w:val="117"/>
        <w:sz w:val="21"/>
        <w:szCs w:val="21"/>
        <w:lang w:val="ru-RU" w:eastAsia="en-US" w:bidi="ar-SA"/>
      </w:rPr>
    </w:lvl>
    <w:lvl w:ilvl="1" w:tplc="62B09430">
      <w:numFmt w:val="bullet"/>
      <w:lvlText w:val="•"/>
      <w:lvlJc w:val="left"/>
      <w:pPr>
        <w:ind w:left="1066" w:hanging="272"/>
      </w:pPr>
      <w:rPr>
        <w:rFonts w:hint="default"/>
        <w:lang w:val="ru-RU" w:eastAsia="en-US" w:bidi="ar-SA"/>
      </w:rPr>
    </w:lvl>
    <w:lvl w:ilvl="2" w:tplc="5A7CCB9C">
      <w:numFmt w:val="bullet"/>
      <w:lvlText w:val="•"/>
      <w:lvlJc w:val="left"/>
      <w:pPr>
        <w:ind w:left="1672" w:hanging="272"/>
      </w:pPr>
      <w:rPr>
        <w:rFonts w:hint="default"/>
        <w:lang w:val="ru-RU" w:eastAsia="en-US" w:bidi="ar-SA"/>
      </w:rPr>
    </w:lvl>
    <w:lvl w:ilvl="3" w:tplc="9FF2B1E0">
      <w:numFmt w:val="bullet"/>
      <w:lvlText w:val="•"/>
      <w:lvlJc w:val="left"/>
      <w:pPr>
        <w:ind w:left="2278" w:hanging="272"/>
      </w:pPr>
      <w:rPr>
        <w:rFonts w:hint="default"/>
        <w:lang w:val="ru-RU" w:eastAsia="en-US" w:bidi="ar-SA"/>
      </w:rPr>
    </w:lvl>
    <w:lvl w:ilvl="4" w:tplc="4EBE2110">
      <w:numFmt w:val="bullet"/>
      <w:lvlText w:val="•"/>
      <w:lvlJc w:val="left"/>
      <w:pPr>
        <w:ind w:left="2884" w:hanging="272"/>
      </w:pPr>
      <w:rPr>
        <w:rFonts w:hint="default"/>
        <w:lang w:val="ru-RU" w:eastAsia="en-US" w:bidi="ar-SA"/>
      </w:rPr>
    </w:lvl>
    <w:lvl w:ilvl="5" w:tplc="C9B84920">
      <w:numFmt w:val="bullet"/>
      <w:lvlText w:val="•"/>
      <w:lvlJc w:val="left"/>
      <w:pPr>
        <w:ind w:left="3490" w:hanging="272"/>
      </w:pPr>
      <w:rPr>
        <w:rFonts w:hint="default"/>
        <w:lang w:val="ru-RU" w:eastAsia="en-US" w:bidi="ar-SA"/>
      </w:rPr>
    </w:lvl>
    <w:lvl w:ilvl="6" w:tplc="A7421A74">
      <w:numFmt w:val="bullet"/>
      <w:lvlText w:val="•"/>
      <w:lvlJc w:val="left"/>
      <w:pPr>
        <w:ind w:left="4096" w:hanging="272"/>
      </w:pPr>
      <w:rPr>
        <w:rFonts w:hint="default"/>
        <w:lang w:val="ru-RU" w:eastAsia="en-US" w:bidi="ar-SA"/>
      </w:rPr>
    </w:lvl>
    <w:lvl w:ilvl="7" w:tplc="1F2C2198">
      <w:numFmt w:val="bullet"/>
      <w:lvlText w:val="•"/>
      <w:lvlJc w:val="left"/>
      <w:pPr>
        <w:ind w:left="4702" w:hanging="272"/>
      </w:pPr>
      <w:rPr>
        <w:rFonts w:hint="default"/>
        <w:lang w:val="ru-RU" w:eastAsia="en-US" w:bidi="ar-SA"/>
      </w:rPr>
    </w:lvl>
    <w:lvl w:ilvl="8" w:tplc="2E1A181E">
      <w:numFmt w:val="bullet"/>
      <w:lvlText w:val="•"/>
      <w:lvlJc w:val="left"/>
      <w:pPr>
        <w:ind w:left="5308" w:hanging="272"/>
      </w:pPr>
      <w:rPr>
        <w:rFonts w:hint="default"/>
        <w:lang w:val="ru-RU" w:eastAsia="en-US" w:bidi="ar-SA"/>
      </w:rPr>
    </w:lvl>
  </w:abstractNum>
  <w:abstractNum w:abstractNumId="23" w15:restartNumberingAfterBreak="0">
    <w:nsid w:val="33126F73"/>
    <w:multiLevelType w:val="hybridMultilevel"/>
    <w:tmpl w:val="E0C8EE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A270B9"/>
    <w:multiLevelType w:val="hybridMultilevel"/>
    <w:tmpl w:val="4EA8000A"/>
    <w:lvl w:ilvl="0" w:tplc="FB4A0EDE">
      <w:start w:val="1"/>
      <w:numFmt w:val="decimal"/>
      <w:lvlText w:val="%1)"/>
      <w:lvlJc w:val="left"/>
      <w:pPr>
        <w:ind w:left="850" w:hanging="256"/>
      </w:pPr>
      <w:rPr>
        <w:rFonts w:ascii="Calibri" w:eastAsia="Calibri" w:hAnsi="Calibri" w:cs="Calibri" w:hint="default"/>
        <w:color w:val="231F20"/>
        <w:w w:val="117"/>
        <w:sz w:val="21"/>
        <w:szCs w:val="21"/>
        <w:lang w:val="ru-RU" w:eastAsia="en-US" w:bidi="ar-SA"/>
      </w:rPr>
    </w:lvl>
    <w:lvl w:ilvl="1" w:tplc="AF3ADD64">
      <w:numFmt w:val="bullet"/>
      <w:lvlText w:val="•"/>
      <w:lvlJc w:val="left"/>
      <w:pPr>
        <w:ind w:left="1426" w:hanging="256"/>
      </w:pPr>
      <w:rPr>
        <w:rFonts w:hint="default"/>
        <w:lang w:val="ru-RU" w:eastAsia="en-US" w:bidi="ar-SA"/>
      </w:rPr>
    </w:lvl>
    <w:lvl w:ilvl="2" w:tplc="F0441AAE">
      <w:numFmt w:val="bullet"/>
      <w:lvlText w:val="•"/>
      <w:lvlJc w:val="left"/>
      <w:pPr>
        <w:ind w:left="1992" w:hanging="256"/>
      </w:pPr>
      <w:rPr>
        <w:rFonts w:hint="default"/>
        <w:lang w:val="ru-RU" w:eastAsia="en-US" w:bidi="ar-SA"/>
      </w:rPr>
    </w:lvl>
    <w:lvl w:ilvl="3" w:tplc="D8F609AE">
      <w:numFmt w:val="bullet"/>
      <w:lvlText w:val="•"/>
      <w:lvlJc w:val="left"/>
      <w:pPr>
        <w:ind w:left="2558" w:hanging="256"/>
      </w:pPr>
      <w:rPr>
        <w:rFonts w:hint="default"/>
        <w:lang w:val="ru-RU" w:eastAsia="en-US" w:bidi="ar-SA"/>
      </w:rPr>
    </w:lvl>
    <w:lvl w:ilvl="4" w:tplc="BDFAD93E">
      <w:numFmt w:val="bullet"/>
      <w:lvlText w:val="•"/>
      <w:lvlJc w:val="left"/>
      <w:pPr>
        <w:ind w:left="3124" w:hanging="256"/>
      </w:pPr>
      <w:rPr>
        <w:rFonts w:hint="default"/>
        <w:lang w:val="ru-RU" w:eastAsia="en-US" w:bidi="ar-SA"/>
      </w:rPr>
    </w:lvl>
    <w:lvl w:ilvl="5" w:tplc="97B20A32">
      <w:numFmt w:val="bullet"/>
      <w:lvlText w:val="•"/>
      <w:lvlJc w:val="left"/>
      <w:pPr>
        <w:ind w:left="3690" w:hanging="256"/>
      </w:pPr>
      <w:rPr>
        <w:rFonts w:hint="default"/>
        <w:lang w:val="ru-RU" w:eastAsia="en-US" w:bidi="ar-SA"/>
      </w:rPr>
    </w:lvl>
    <w:lvl w:ilvl="6" w:tplc="750E30B2">
      <w:numFmt w:val="bullet"/>
      <w:lvlText w:val="•"/>
      <w:lvlJc w:val="left"/>
      <w:pPr>
        <w:ind w:left="4256" w:hanging="256"/>
      </w:pPr>
      <w:rPr>
        <w:rFonts w:hint="default"/>
        <w:lang w:val="ru-RU" w:eastAsia="en-US" w:bidi="ar-SA"/>
      </w:rPr>
    </w:lvl>
    <w:lvl w:ilvl="7" w:tplc="861C4EDC">
      <w:numFmt w:val="bullet"/>
      <w:lvlText w:val="•"/>
      <w:lvlJc w:val="left"/>
      <w:pPr>
        <w:ind w:left="4822" w:hanging="256"/>
      </w:pPr>
      <w:rPr>
        <w:rFonts w:hint="default"/>
        <w:lang w:val="ru-RU" w:eastAsia="en-US" w:bidi="ar-SA"/>
      </w:rPr>
    </w:lvl>
    <w:lvl w:ilvl="8" w:tplc="E1E486CE">
      <w:numFmt w:val="bullet"/>
      <w:lvlText w:val="•"/>
      <w:lvlJc w:val="left"/>
      <w:pPr>
        <w:ind w:left="5388" w:hanging="256"/>
      </w:pPr>
      <w:rPr>
        <w:rFonts w:hint="default"/>
        <w:lang w:val="ru-RU" w:eastAsia="en-US" w:bidi="ar-SA"/>
      </w:rPr>
    </w:lvl>
  </w:abstractNum>
  <w:abstractNum w:abstractNumId="25" w15:restartNumberingAfterBreak="0">
    <w:nsid w:val="36092526"/>
    <w:multiLevelType w:val="hybridMultilevel"/>
    <w:tmpl w:val="DCBCCB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5B37D8"/>
    <w:multiLevelType w:val="multilevel"/>
    <w:tmpl w:val="C4464E32"/>
    <w:lvl w:ilvl="0">
      <w:start w:val="1"/>
      <w:numFmt w:val="upperLetter"/>
      <w:pStyle w:val="ANNEXN"/>
      <w:suff w:val="nothing"/>
      <w:lvlText w:val="Annex N%1"/>
      <w:lvlJc w:val="left"/>
      <w:rPr>
        <w:rFonts w:cs="Times New Roman"/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rPr>
        <w:rFonts w:cs="Times New Roman"/>
      </w:rPr>
    </w:lvl>
    <w:lvl w:ilvl="2">
      <w:start w:val="1"/>
      <w:numFmt w:val="decimal"/>
      <w:pStyle w:val="na3"/>
      <w:suff w:val="nothing"/>
      <w:lvlText w:val="N%1.%2.%3"/>
      <w:lvlJc w:val="left"/>
      <w:rPr>
        <w:rFonts w:cs="Times New Roman"/>
      </w:rPr>
    </w:lvl>
    <w:lvl w:ilvl="3">
      <w:start w:val="1"/>
      <w:numFmt w:val="decimal"/>
      <w:pStyle w:val="na4"/>
      <w:suff w:val="nothing"/>
      <w:lvlText w:val="N%1.%2.%3.%4"/>
      <w:lvlJc w:val="left"/>
      <w:rPr>
        <w:rFonts w:cs="Times New Roman"/>
      </w:rPr>
    </w:lvl>
    <w:lvl w:ilvl="4">
      <w:start w:val="1"/>
      <w:numFmt w:val="decimal"/>
      <w:pStyle w:val="na5"/>
      <w:suff w:val="nothing"/>
      <w:lvlText w:val="N%1.%2.%3.%4.%5"/>
      <w:lvlJc w:val="left"/>
      <w:rPr>
        <w:rFonts w:cs="Times New Roman"/>
      </w:rPr>
    </w:lvl>
    <w:lvl w:ilvl="5">
      <w:start w:val="1"/>
      <w:numFmt w:val="decimal"/>
      <w:pStyle w:val="na6"/>
      <w:suff w:val="nothing"/>
      <w:lvlText w:val="N%1.%2.%3.%4.%5.%6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7" w15:restartNumberingAfterBreak="0">
    <w:nsid w:val="403852F3"/>
    <w:multiLevelType w:val="hybridMultilevel"/>
    <w:tmpl w:val="04D02104"/>
    <w:lvl w:ilvl="0" w:tplc="ED626A10">
      <w:start w:val="1"/>
      <w:numFmt w:val="decimal"/>
      <w:lvlText w:val="%1)"/>
      <w:lvlJc w:val="left"/>
      <w:pPr>
        <w:ind w:left="850" w:hanging="256"/>
      </w:pPr>
      <w:rPr>
        <w:rFonts w:ascii="Calibri" w:eastAsia="Calibri" w:hAnsi="Calibri" w:cs="Calibri" w:hint="default"/>
        <w:color w:val="231F20"/>
        <w:w w:val="117"/>
        <w:sz w:val="21"/>
        <w:szCs w:val="21"/>
        <w:lang w:val="ru-RU" w:eastAsia="en-US" w:bidi="ar-SA"/>
      </w:rPr>
    </w:lvl>
    <w:lvl w:ilvl="1" w:tplc="6CF21C46">
      <w:numFmt w:val="bullet"/>
      <w:lvlText w:val="•"/>
      <w:lvlJc w:val="left"/>
      <w:pPr>
        <w:ind w:left="1426" w:hanging="256"/>
      </w:pPr>
      <w:rPr>
        <w:rFonts w:hint="default"/>
        <w:lang w:val="ru-RU" w:eastAsia="en-US" w:bidi="ar-SA"/>
      </w:rPr>
    </w:lvl>
    <w:lvl w:ilvl="2" w:tplc="EA903AA6">
      <w:numFmt w:val="bullet"/>
      <w:lvlText w:val="•"/>
      <w:lvlJc w:val="left"/>
      <w:pPr>
        <w:ind w:left="1992" w:hanging="256"/>
      </w:pPr>
      <w:rPr>
        <w:rFonts w:hint="default"/>
        <w:lang w:val="ru-RU" w:eastAsia="en-US" w:bidi="ar-SA"/>
      </w:rPr>
    </w:lvl>
    <w:lvl w:ilvl="3" w:tplc="64103144">
      <w:numFmt w:val="bullet"/>
      <w:lvlText w:val="•"/>
      <w:lvlJc w:val="left"/>
      <w:pPr>
        <w:ind w:left="2558" w:hanging="256"/>
      </w:pPr>
      <w:rPr>
        <w:rFonts w:hint="default"/>
        <w:lang w:val="ru-RU" w:eastAsia="en-US" w:bidi="ar-SA"/>
      </w:rPr>
    </w:lvl>
    <w:lvl w:ilvl="4" w:tplc="7C1A8094">
      <w:numFmt w:val="bullet"/>
      <w:lvlText w:val="•"/>
      <w:lvlJc w:val="left"/>
      <w:pPr>
        <w:ind w:left="3124" w:hanging="256"/>
      </w:pPr>
      <w:rPr>
        <w:rFonts w:hint="default"/>
        <w:lang w:val="ru-RU" w:eastAsia="en-US" w:bidi="ar-SA"/>
      </w:rPr>
    </w:lvl>
    <w:lvl w:ilvl="5" w:tplc="56E4C20A">
      <w:numFmt w:val="bullet"/>
      <w:lvlText w:val="•"/>
      <w:lvlJc w:val="left"/>
      <w:pPr>
        <w:ind w:left="3690" w:hanging="256"/>
      </w:pPr>
      <w:rPr>
        <w:rFonts w:hint="default"/>
        <w:lang w:val="ru-RU" w:eastAsia="en-US" w:bidi="ar-SA"/>
      </w:rPr>
    </w:lvl>
    <w:lvl w:ilvl="6" w:tplc="7BFCEDA8">
      <w:numFmt w:val="bullet"/>
      <w:lvlText w:val="•"/>
      <w:lvlJc w:val="left"/>
      <w:pPr>
        <w:ind w:left="4256" w:hanging="256"/>
      </w:pPr>
      <w:rPr>
        <w:rFonts w:hint="default"/>
        <w:lang w:val="ru-RU" w:eastAsia="en-US" w:bidi="ar-SA"/>
      </w:rPr>
    </w:lvl>
    <w:lvl w:ilvl="7" w:tplc="D0389448">
      <w:numFmt w:val="bullet"/>
      <w:lvlText w:val="•"/>
      <w:lvlJc w:val="left"/>
      <w:pPr>
        <w:ind w:left="4822" w:hanging="256"/>
      </w:pPr>
      <w:rPr>
        <w:rFonts w:hint="default"/>
        <w:lang w:val="ru-RU" w:eastAsia="en-US" w:bidi="ar-SA"/>
      </w:rPr>
    </w:lvl>
    <w:lvl w:ilvl="8" w:tplc="05107450">
      <w:numFmt w:val="bullet"/>
      <w:lvlText w:val="•"/>
      <w:lvlJc w:val="left"/>
      <w:pPr>
        <w:ind w:left="5388" w:hanging="256"/>
      </w:pPr>
      <w:rPr>
        <w:rFonts w:hint="default"/>
        <w:lang w:val="ru-RU" w:eastAsia="en-US" w:bidi="ar-SA"/>
      </w:rPr>
    </w:lvl>
  </w:abstractNum>
  <w:abstractNum w:abstractNumId="28" w15:restartNumberingAfterBreak="0">
    <w:nsid w:val="460041F7"/>
    <w:multiLevelType w:val="hybridMultilevel"/>
    <w:tmpl w:val="BA166002"/>
    <w:lvl w:ilvl="0" w:tplc="A094D86C">
      <w:numFmt w:val="bullet"/>
      <w:lvlText w:val=""/>
      <w:lvlJc w:val="left"/>
      <w:pPr>
        <w:ind w:left="849" w:hanging="256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en-US" w:bidi="ar-SA"/>
      </w:rPr>
    </w:lvl>
    <w:lvl w:ilvl="1" w:tplc="25BC062C">
      <w:numFmt w:val="bullet"/>
      <w:lvlText w:val="•"/>
      <w:lvlJc w:val="left"/>
      <w:pPr>
        <w:ind w:left="1408" w:hanging="256"/>
      </w:pPr>
      <w:rPr>
        <w:rFonts w:hint="default"/>
        <w:lang w:val="ru-RU" w:eastAsia="en-US" w:bidi="ar-SA"/>
      </w:rPr>
    </w:lvl>
    <w:lvl w:ilvl="2" w:tplc="42D8B70A">
      <w:numFmt w:val="bullet"/>
      <w:lvlText w:val="•"/>
      <w:lvlJc w:val="left"/>
      <w:pPr>
        <w:ind w:left="1976" w:hanging="256"/>
      </w:pPr>
      <w:rPr>
        <w:rFonts w:hint="default"/>
        <w:lang w:val="ru-RU" w:eastAsia="en-US" w:bidi="ar-SA"/>
      </w:rPr>
    </w:lvl>
    <w:lvl w:ilvl="3" w:tplc="6956A00C">
      <w:numFmt w:val="bullet"/>
      <w:lvlText w:val="•"/>
      <w:lvlJc w:val="left"/>
      <w:pPr>
        <w:ind w:left="2544" w:hanging="256"/>
      </w:pPr>
      <w:rPr>
        <w:rFonts w:hint="default"/>
        <w:lang w:val="ru-RU" w:eastAsia="en-US" w:bidi="ar-SA"/>
      </w:rPr>
    </w:lvl>
    <w:lvl w:ilvl="4" w:tplc="88665258">
      <w:numFmt w:val="bullet"/>
      <w:lvlText w:val="•"/>
      <w:lvlJc w:val="left"/>
      <w:pPr>
        <w:ind w:left="3112" w:hanging="256"/>
      </w:pPr>
      <w:rPr>
        <w:rFonts w:hint="default"/>
        <w:lang w:val="ru-RU" w:eastAsia="en-US" w:bidi="ar-SA"/>
      </w:rPr>
    </w:lvl>
    <w:lvl w:ilvl="5" w:tplc="763E8540">
      <w:numFmt w:val="bullet"/>
      <w:lvlText w:val="•"/>
      <w:lvlJc w:val="left"/>
      <w:pPr>
        <w:ind w:left="3680" w:hanging="256"/>
      </w:pPr>
      <w:rPr>
        <w:rFonts w:hint="default"/>
        <w:lang w:val="ru-RU" w:eastAsia="en-US" w:bidi="ar-SA"/>
      </w:rPr>
    </w:lvl>
    <w:lvl w:ilvl="6" w:tplc="730ADD88">
      <w:numFmt w:val="bullet"/>
      <w:lvlText w:val="•"/>
      <w:lvlJc w:val="left"/>
      <w:pPr>
        <w:ind w:left="4248" w:hanging="256"/>
      </w:pPr>
      <w:rPr>
        <w:rFonts w:hint="default"/>
        <w:lang w:val="ru-RU" w:eastAsia="en-US" w:bidi="ar-SA"/>
      </w:rPr>
    </w:lvl>
    <w:lvl w:ilvl="7" w:tplc="5EC8B9A8">
      <w:numFmt w:val="bullet"/>
      <w:lvlText w:val="•"/>
      <w:lvlJc w:val="left"/>
      <w:pPr>
        <w:ind w:left="4816" w:hanging="256"/>
      </w:pPr>
      <w:rPr>
        <w:rFonts w:hint="default"/>
        <w:lang w:val="ru-RU" w:eastAsia="en-US" w:bidi="ar-SA"/>
      </w:rPr>
    </w:lvl>
    <w:lvl w:ilvl="8" w:tplc="D7E28B32">
      <w:numFmt w:val="bullet"/>
      <w:lvlText w:val="•"/>
      <w:lvlJc w:val="left"/>
      <w:pPr>
        <w:ind w:left="5384" w:hanging="256"/>
      </w:pPr>
      <w:rPr>
        <w:rFonts w:hint="default"/>
        <w:lang w:val="ru-RU" w:eastAsia="en-US" w:bidi="ar-SA"/>
      </w:rPr>
    </w:lvl>
  </w:abstractNum>
  <w:abstractNum w:abstractNumId="29" w15:restartNumberingAfterBreak="0">
    <w:nsid w:val="4F3B4D8F"/>
    <w:multiLevelType w:val="hybridMultilevel"/>
    <w:tmpl w:val="6AAE26C2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30" w15:restartNumberingAfterBreak="0">
    <w:nsid w:val="4FA536E5"/>
    <w:multiLevelType w:val="hybridMultilevel"/>
    <w:tmpl w:val="40E28AEC"/>
    <w:lvl w:ilvl="0" w:tplc="F33E2664">
      <w:start w:val="3"/>
      <w:numFmt w:val="decimal"/>
      <w:lvlText w:val="%1)"/>
      <w:lvlJc w:val="left"/>
      <w:pPr>
        <w:ind w:left="230" w:hanging="255"/>
      </w:pPr>
      <w:rPr>
        <w:rFonts w:ascii="Calibri" w:eastAsia="Calibri" w:hAnsi="Calibri" w:cs="Calibri" w:hint="default"/>
        <w:color w:val="231F20"/>
        <w:w w:val="117"/>
        <w:sz w:val="21"/>
        <w:szCs w:val="21"/>
        <w:lang w:val="ru-RU" w:eastAsia="en-US" w:bidi="ar-SA"/>
      </w:rPr>
    </w:lvl>
    <w:lvl w:ilvl="1" w:tplc="0C8A718C">
      <w:start w:val="3"/>
      <w:numFmt w:val="decimal"/>
      <w:lvlText w:val="%2)"/>
      <w:lvlJc w:val="left"/>
      <w:pPr>
        <w:ind w:left="804" w:hanging="256"/>
      </w:pPr>
      <w:rPr>
        <w:rFonts w:ascii="Calibri" w:eastAsia="Calibri" w:hAnsi="Calibri" w:cs="Calibri" w:hint="default"/>
        <w:color w:val="231F20"/>
        <w:spacing w:val="0"/>
        <w:w w:val="117"/>
        <w:sz w:val="21"/>
        <w:szCs w:val="21"/>
        <w:lang w:val="ru-RU" w:eastAsia="en-US" w:bidi="ar-SA"/>
      </w:rPr>
    </w:lvl>
    <w:lvl w:ilvl="2" w:tplc="747C3E14">
      <w:numFmt w:val="bullet"/>
      <w:lvlText w:val="•"/>
      <w:lvlJc w:val="left"/>
      <w:pPr>
        <w:ind w:left="1435" w:hanging="256"/>
      </w:pPr>
      <w:rPr>
        <w:rFonts w:hint="default"/>
        <w:lang w:val="ru-RU" w:eastAsia="en-US" w:bidi="ar-SA"/>
      </w:rPr>
    </w:lvl>
    <w:lvl w:ilvl="3" w:tplc="D7707024">
      <w:numFmt w:val="bullet"/>
      <w:lvlText w:val="•"/>
      <w:lvlJc w:val="left"/>
      <w:pPr>
        <w:ind w:left="2071" w:hanging="256"/>
      </w:pPr>
      <w:rPr>
        <w:rFonts w:hint="default"/>
        <w:lang w:val="ru-RU" w:eastAsia="en-US" w:bidi="ar-SA"/>
      </w:rPr>
    </w:lvl>
    <w:lvl w:ilvl="4" w:tplc="A4DE4BB6">
      <w:numFmt w:val="bullet"/>
      <w:lvlText w:val="•"/>
      <w:lvlJc w:val="left"/>
      <w:pPr>
        <w:ind w:left="2706" w:hanging="256"/>
      </w:pPr>
      <w:rPr>
        <w:rFonts w:hint="default"/>
        <w:lang w:val="ru-RU" w:eastAsia="en-US" w:bidi="ar-SA"/>
      </w:rPr>
    </w:lvl>
    <w:lvl w:ilvl="5" w:tplc="D366863C">
      <w:numFmt w:val="bullet"/>
      <w:lvlText w:val="•"/>
      <w:lvlJc w:val="left"/>
      <w:pPr>
        <w:ind w:left="3342" w:hanging="256"/>
      </w:pPr>
      <w:rPr>
        <w:rFonts w:hint="default"/>
        <w:lang w:val="ru-RU" w:eastAsia="en-US" w:bidi="ar-SA"/>
      </w:rPr>
    </w:lvl>
    <w:lvl w:ilvl="6" w:tplc="1B20168C">
      <w:numFmt w:val="bullet"/>
      <w:lvlText w:val="•"/>
      <w:lvlJc w:val="left"/>
      <w:pPr>
        <w:ind w:left="3977" w:hanging="256"/>
      </w:pPr>
      <w:rPr>
        <w:rFonts w:hint="default"/>
        <w:lang w:val="ru-RU" w:eastAsia="en-US" w:bidi="ar-SA"/>
      </w:rPr>
    </w:lvl>
    <w:lvl w:ilvl="7" w:tplc="38AA4530">
      <w:numFmt w:val="bullet"/>
      <w:lvlText w:val="•"/>
      <w:lvlJc w:val="left"/>
      <w:pPr>
        <w:ind w:left="4613" w:hanging="256"/>
      </w:pPr>
      <w:rPr>
        <w:rFonts w:hint="default"/>
        <w:lang w:val="ru-RU" w:eastAsia="en-US" w:bidi="ar-SA"/>
      </w:rPr>
    </w:lvl>
    <w:lvl w:ilvl="8" w:tplc="8F52DF36">
      <w:numFmt w:val="bullet"/>
      <w:lvlText w:val="•"/>
      <w:lvlJc w:val="left"/>
      <w:pPr>
        <w:ind w:left="5248" w:hanging="256"/>
      </w:pPr>
      <w:rPr>
        <w:rFonts w:hint="default"/>
        <w:lang w:val="ru-RU" w:eastAsia="en-US" w:bidi="ar-SA"/>
      </w:rPr>
    </w:lvl>
  </w:abstractNum>
  <w:abstractNum w:abstractNumId="31" w15:restartNumberingAfterBreak="0">
    <w:nsid w:val="5B2B40FF"/>
    <w:multiLevelType w:val="hybridMultilevel"/>
    <w:tmpl w:val="5232E1F0"/>
    <w:lvl w:ilvl="0" w:tplc="48B486B8">
      <w:numFmt w:val="bullet"/>
      <w:lvlText w:val=""/>
      <w:lvlJc w:val="left"/>
      <w:pPr>
        <w:ind w:left="2047" w:hanging="145"/>
      </w:pPr>
      <w:rPr>
        <w:rFonts w:ascii="Symbol" w:eastAsia="Symbol" w:hAnsi="Symbol" w:cs="Symbol" w:hint="default"/>
        <w:color w:val="231F20"/>
        <w:w w:val="100"/>
        <w:sz w:val="18"/>
        <w:szCs w:val="18"/>
        <w:lang w:val="ru-RU" w:eastAsia="en-US" w:bidi="ar-SA"/>
      </w:rPr>
    </w:lvl>
    <w:lvl w:ilvl="1" w:tplc="E222E01E">
      <w:numFmt w:val="bullet"/>
      <w:lvlText w:val="•"/>
      <w:lvlJc w:val="left"/>
      <w:pPr>
        <w:ind w:left="2488" w:hanging="145"/>
      </w:pPr>
      <w:rPr>
        <w:rFonts w:hint="default"/>
        <w:lang w:val="ru-RU" w:eastAsia="en-US" w:bidi="ar-SA"/>
      </w:rPr>
    </w:lvl>
    <w:lvl w:ilvl="2" w:tplc="594ADC06">
      <w:numFmt w:val="bullet"/>
      <w:lvlText w:val="•"/>
      <w:lvlJc w:val="left"/>
      <w:pPr>
        <w:ind w:left="2936" w:hanging="145"/>
      </w:pPr>
      <w:rPr>
        <w:rFonts w:hint="default"/>
        <w:lang w:val="ru-RU" w:eastAsia="en-US" w:bidi="ar-SA"/>
      </w:rPr>
    </w:lvl>
    <w:lvl w:ilvl="3" w:tplc="858258C0">
      <w:numFmt w:val="bullet"/>
      <w:lvlText w:val="•"/>
      <w:lvlJc w:val="left"/>
      <w:pPr>
        <w:ind w:left="3384" w:hanging="145"/>
      </w:pPr>
      <w:rPr>
        <w:rFonts w:hint="default"/>
        <w:lang w:val="ru-RU" w:eastAsia="en-US" w:bidi="ar-SA"/>
      </w:rPr>
    </w:lvl>
    <w:lvl w:ilvl="4" w:tplc="458A0D68">
      <w:numFmt w:val="bullet"/>
      <w:lvlText w:val="•"/>
      <w:lvlJc w:val="left"/>
      <w:pPr>
        <w:ind w:left="3832" w:hanging="145"/>
      </w:pPr>
      <w:rPr>
        <w:rFonts w:hint="default"/>
        <w:lang w:val="ru-RU" w:eastAsia="en-US" w:bidi="ar-SA"/>
      </w:rPr>
    </w:lvl>
    <w:lvl w:ilvl="5" w:tplc="933AB2B6">
      <w:numFmt w:val="bullet"/>
      <w:lvlText w:val="•"/>
      <w:lvlJc w:val="left"/>
      <w:pPr>
        <w:ind w:left="4280" w:hanging="145"/>
      </w:pPr>
      <w:rPr>
        <w:rFonts w:hint="default"/>
        <w:lang w:val="ru-RU" w:eastAsia="en-US" w:bidi="ar-SA"/>
      </w:rPr>
    </w:lvl>
    <w:lvl w:ilvl="6" w:tplc="89D8CF8C">
      <w:numFmt w:val="bullet"/>
      <w:lvlText w:val="•"/>
      <w:lvlJc w:val="left"/>
      <w:pPr>
        <w:ind w:left="4728" w:hanging="145"/>
      </w:pPr>
      <w:rPr>
        <w:rFonts w:hint="default"/>
        <w:lang w:val="ru-RU" w:eastAsia="en-US" w:bidi="ar-SA"/>
      </w:rPr>
    </w:lvl>
    <w:lvl w:ilvl="7" w:tplc="E5BAA1D6">
      <w:numFmt w:val="bullet"/>
      <w:lvlText w:val="•"/>
      <w:lvlJc w:val="left"/>
      <w:pPr>
        <w:ind w:left="5176" w:hanging="145"/>
      </w:pPr>
      <w:rPr>
        <w:rFonts w:hint="default"/>
        <w:lang w:val="ru-RU" w:eastAsia="en-US" w:bidi="ar-SA"/>
      </w:rPr>
    </w:lvl>
    <w:lvl w:ilvl="8" w:tplc="1D70ACAC">
      <w:numFmt w:val="bullet"/>
      <w:lvlText w:val="•"/>
      <w:lvlJc w:val="left"/>
      <w:pPr>
        <w:ind w:left="5624" w:hanging="145"/>
      </w:pPr>
      <w:rPr>
        <w:rFonts w:hint="default"/>
        <w:lang w:val="ru-RU" w:eastAsia="en-US" w:bidi="ar-SA"/>
      </w:rPr>
    </w:lvl>
  </w:abstractNum>
  <w:abstractNum w:abstractNumId="32" w15:restartNumberingAfterBreak="0">
    <w:nsid w:val="5E971A6F"/>
    <w:multiLevelType w:val="multilevel"/>
    <w:tmpl w:val="8FF4F9A8"/>
    <w:lvl w:ilvl="0">
      <w:start w:val="1"/>
      <w:numFmt w:val="upperLetter"/>
      <w:pStyle w:val="ANNEXZ"/>
      <w:suff w:val="nothing"/>
      <w:lvlText w:val="Annex Z%1"/>
      <w:lvlJc w:val="left"/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77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137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7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97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97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97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57"/>
        </w:tabs>
      </w:pPr>
      <w:rPr>
        <w:rFonts w:cs="Times New Roman"/>
      </w:rPr>
    </w:lvl>
  </w:abstractNum>
  <w:abstractNum w:abstractNumId="33" w15:restartNumberingAfterBreak="0">
    <w:nsid w:val="614E438F"/>
    <w:multiLevelType w:val="hybridMultilevel"/>
    <w:tmpl w:val="67BE63C2"/>
    <w:lvl w:ilvl="0" w:tplc="04190005">
      <w:start w:val="1"/>
      <w:numFmt w:val="bullet"/>
      <w:lvlText w:val=""/>
      <w:lvlJc w:val="left"/>
      <w:pPr>
        <w:ind w:left="83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34" w15:restartNumberingAfterBreak="0">
    <w:nsid w:val="628133E8"/>
    <w:multiLevelType w:val="hybridMultilevel"/>
    <w:tmpl w:val="09123B66"/>
    <w:lvl w:ilvl="0" w:tplc="0D6C490C">
      <w:numFmt w:val="bullet"/>
      <w:lvlText w:val=""/>
      <w:lvlJc w:val="left"/>
      <w:pPr>
        <w:ind w:left="2484" w:hanging="145"/>
      </w:pPr>
      <w:rPr>
        <w:rFonts w:ascii="Symbol" w:eastAsia="Symbol" w:hAnsi="Symbol" w:cs="Symbol" w:hint="default"/>
        <w:color w:val="231F20"/>
        <w:w w:val="100"/>
        <w:sz w:val="18"/>
        <w:szCs w:val="18"/>
        <w:lang w:val="ru-RU" w:eastAsia="en-US" w:bidi="ar-SA"/>
      </w:rPr>
    </w:lvl>
    <w:lvl w:ilvl="1" w:tplc="AB6AB726">
      <w:numFmt w:val="bullet"/>
      <w:lvlText w:val="•"/>
      <w:lvlJc w:val="left"/>
      <w:pPr>
        <w:ind w:left="2884" w:hanging="145"/>
      </w:pPr>
      <w:rPr>
        <w:rFonts w:hint="default"/>
        <w:lang w:val="ru-RU" w:eastAsia="en-US" w:bidi="ar-SA"/>
      </w:rPr>
    </w:lvl>
    <w:lvl w:ilvl="2" w:tplc="E6561356">
      <w:numFmt w:val="bullet"/>
      <w:lvlText w:val="•"/>
      <w:lvlJc w:val="left"/>
      <w:pPr>
        <w:ind w:left="3288" w:hanging="145"/>
      </w:pPr>
      <w:rPr>
        <w:rFonts w:hint="default"/>
        <w:lang w:val="ru-RU" w:eastAsia="en-US" w:bidi="ar-SA"/>
      </w:rPr>
    </w:lvl>
    <w:lvl w:ilvl="3" w:tplc="27CC2662">
      <w:numFmt w:val="bullet"/>
      <w:lvlText w:val="•"/>
      <w:lvlJc w:val="left"/>
      <w:pPr>
        <w:ind w:left="3692" w:hanging="145"/>
      </w:pPr>
      <w:rPr>
        <w:rFonts w:hint="default"/>
        <w:lang w:val="ru-RU" w:eastAsia="en-US" w:bidi="ar-SA"/>
      </w:rPr>
    </w:lvl>
    <w:lvl w:ilvl="4" w:tplc="E8465E2E">
      <w:numFmt w:val="bullet"/>
      <w:lvlText w:val="•"/>
      <w:lvlJc w:val="left"/>
      <w:pPr>
        <w:ind w:left="4096" w:hanging="145"/>
      </w:pPr>
      <w:rPr>
        <w:rFonts w:hint="default"/>
        <w:lang w:val="ru-RU" w:eastAsia="en-US" w:bidi="ar-SA"/>
      </w:rPr>
    </w:lvl>
    <w:lvl w:ilvl="5" w:tplc="61206E24">
      <w:numFmt w:val="bullet"/>
      <w:lvlText w:val="•"/>
      <w:lvlJc w:val="left"/>
      <w:pPr>
        <w:ind w:left="4500" w:hanging="145"/>
      </w:pPr>
      <w:rPr>
        <w:rFonts w:hint="default"/>
        <w:lang w:val="ru-RU" w:eastAsia="en-US" w:bidi="ar-SA"/>
      </w:rPr>
    </w:lvl>
    <w:lvl w:ilvl="6" w:tplc="D0D07734">
      <w:numFmt w:val="bullet"/>
      <w:lvlText w:val="•"/>
      <w:lvlJc w:val="left"/>
      <w:pPr>
        <w:ind w:left="4904" w:hanging="145"/>
      </w:pPr>
      <w:rPr>
        <w:rFonts w:hint="default"/>
        <w:lang w:val="ru-RU" w:eastAsia="en-US" w:bidi="ar-SA"/>
      </w:rPr>
    </w:lvl>
    <w:lvl w:ilvl="7" w:tplc="927283EE">
      <w:numFmt w:val="bullet"/>
      <w:lvlText w:val="•"/>
      <w:lvlJc w:val="left"/>
      <w:pPr>
        <w:ind w:left="5308" w:hanging="145"/>
      </w:pPr>
      <w:rPr>
        <w:rFonts w:hint="default"/>
        <w:lang w:val="ru-RU" w:eastAsia="en-US" w:bidi="ar-SA"/>
      </w:rPr>
    </w:lvl>
    <w:lvl w:ilvl="8" w:tplc="D3F62F28">
      <w:numFmt w:val="bullet"/>
      <w:lvlText w:val="•"/>
      <w:lvlJc w:val="left"/>
      <w:pPr>
        <w:ind w:left="5712" w:hanging="145"/>
      </w:pPr>
      <w:rPr>
        <w:rFonts w:hint="default"/>
        <w:lang w:val="ru-RU" w:eastAsia="en-US" w:bidi="ar-SA"/>
      </w:rPr>
    </w:lvl>
  </w:abstractNum>
  <w:abstractNum w:abstractNumId="35" w15:restartNumberingAfterBreak="0">
    <w:nsid w:val="688F7474"/>
    <w:multiLevelType w:val="hybridMultilevel"/>
    <w:tmpl w:val="B8229FB2"/>
    <w:lvl w:ilvl="0" w:tplc="F7006916">
      <w:start w:val="1"/>
      <w:numFmt w:val="decimal"/>
      <w:lvlText w:val="%1)"/>
      <w:lvlJc w:val="left"/>
      <w:pPr>
        <w:ind w:left="184" w:hanging="244"/>
      </w:pPr>
      <w:rPr>
        <w:rFonts w:ascii="Calibri" w:eastAsia="Calibri" w:hAnsi="Calibri" w:cs="Calibri" w:hint="default"/>
        <w:color w:val="231F20"/>
        <w:spacing w:val="-1"/>
        <w:w w:val="117"/>
        <w:sz w:val="21"/>
        <w:szCs w:val="21"/>
        <w:lang w:val="ru-RU" w:eastAsia="en-US" w:bidi="ar-SA"/>
      </w:rPr>
    </w:lvl>
    <w:lvl w:ilvl="1" w:tplc="FE80FBFA">
      <w:numFmt w:val="bullet"/>
      <w:lvlText w:val="•"/>
      <w:lvlJc w:val="left"/>
      <w:pPr>
        <w:ind w:left="814" w:hanging="244"/>
      </w:pPr>
      <w:rPr>
        <w:rFonts w:hint="default"/>
        <w:lang w:val="ru-RU" w:eastAsia="en-US" w:bidi="ar-SA"/>
      </w:rPr>
    </w:lvl>
    <w:lvl w:ilvl="2" w:tplc="300CC900">
      <w:numFmt w:val="bullet"/>
      <w:lvlText w:val="•"/>
      <w:lvlJc w:val="left"/>
      <w:pPr>
        <w:ind w:left="1448" w:hanging="244"/>
      </w:pPr>
      <w:rPr>
        <w:rFonts w:hint="default"/>
        <w:lang w:val="ru-RU" w:eastAsia="en-US" w:bidi="ar-SA"/>
      </w:rPr>
    </w:lvl>
    <w:lvl w:ilvl="3" w:tplc="B9962BF8">
      <w:numFmt w:val="bullet"/>
      <w:lvlText w:val="•"/>
      <w:lvlJc w:val="left"/>
      <w:pPr>
        <w:ind w:left="2082" w:hanging="244"/>
      </w:pPr>
      <w:rPr>
        <w:rFonts w:hint="default"/>
        <w:lang w:val="ru-RU" w:eastAsia="en-US" w:bidi="ar-SA"/>
      </w:rPr>
    </w:lvl>
    <w:lvl w:ilvl="4" w:tplc="3BD6156C">
      <w:numFmt w:val="bullet"/>
      <w:lvlText w:val="•"/>
      <w:lvlJc w:val="left"/>
      <w:pPr>
        <w:ind w:left="2716" w:hanging="244"/>
      </w:pPr>
      <w:rPr>
        <w:rFonts w:hint="default"/>
        <w:lang w:val="ru-RU" w:eastAsia="en-US" w:bidi="ar-SA"/>
      </w:rPr>
    </w:lvl>
    <w:lvl w:ilvl="5" w:tplc="3ADA427A">
      <w:numFmt w:val="bullet"/>
      <w:lvlText w:val="•"/>
      <w:lvlJc w:val="left"/>
      <w:pPr>
        <w:ind w:left="3350" w:hanging="244"/>
      </w:pPr>
      <w:rPr>
        <w:rFonts w:hint="default"/>
        <w:lang w:val="ru-RU" w:eastAsia="en-US" w:bidi="ar-SA"/>
      </w:rPr>
    </w:lvl>
    <w:lvl w:ilvl="6" w:tplc="B70609BE">
      <w:numFmt w:val="bullet"/>
      <w:lvlText w:val="•"/>
      <w:lvlJc w:val="left"/>
      <w:pPr>
        <w:ind w:left="3984" w:hanging="244"/>
      </w:pPr>
      <w:rPr>
        <w:rFonts w:hint="default"/>
        <w:lang w:val="ru-RU" w:eastAsia="en-US" w:bidi="ar-SA"/>
      </w:rPr>
    </w:lvl>
    <w:lvl w:ilvl="7" w:tplc="1B7227A0">
      <w:numFmt w:val="bullet"/>
      <w:lvlText w:val="•"/>
      <w:lvlJc w:val="left"/>
      <w:pPr>
        <w:ind w:left="4618" w:hanging="244"/>
      </w:pPr>
      <w:rPr>
        <w:rFonts w:hint="default"/>
        <w:lang w:val="ru-RU" w:eastAsia="en-US" w:bidi="ar-SA"/>
      </w:rPr>
    </w:lvl>
    <w:lvl w:ilvl="8" w:tplc="A896242E">
      <w:numFmt w:val="bullet"/>
      <w:lvlText w:val="•"/>
      <w:lvlJc w:val="left"/>
      <w:pPr>
        <w:ind w:left="5252" w:hanging="244"/>
      </w:pPr>
      <w:rPr>
        <w:rFonts w:hint="default"/>
        <w:lang w:val="ru-RU" w:eastAsia="en-US" w:bidi="ar-SA"/>
      </w:rPr>
    </w:lvl>
  </w:abstractNum>
  <w:abstractNum w:abstractNumId="36" w15:restartNumberingAfterBreak="0">
    <w:nsid w:val="68920036"/>
    <w:multiLevelType w:val="hybridMultilevel"/>
    <w:tmpl w:val="AA947D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C3E48"/>
    <w:multiLevelType w:val="hybridMultilevel"/>
    <w:tmpl w:val="2F6486C2"/>
    <w:lvl w:ilvl="0" w:tplc="329C1646">
      <w:numFmt w:val="bullet"/>
      <w:lvlText w:val=""/>
      <w:lvlJc w:val="left"/>
      <w:pPr>
        <w:ind w:left="2631" w:hanging="145"/>
      </w:pPr>
      <w:rPr>
        <w:rFonts w:ascii="Symbol" w:eastAsia="Symbol" w:hAnsi="Symbol" w:cs="Symbol" w:hint="default"/>
        <w:color w:val="231F20"/>
        <w:w w:val="100"/>
        <w:sz w:val="18"/>
        <w:szCs w:val="18"/>
        <w:lang w:val="ru-RU" w:eastAsia="en-US" w:bidi="ar-SA"/>
      </w:rPr>
    </w:lvl>
    <w:lvl w:ilvl="1" w:tplc="F5EAA0D8">
      <w:numFmt w:val="bullet"/>
      <w:lvlText w:val="•"/>
      <w:lvlJc w:val="left"/>
      <w:pPr>
        <w:ind w:left="3028" w:hanging="145"/>
      </w:pPr>
      <w:rPr>
        <w:rFonts w:hint="default"/>
        <w:lang w:val="ru-RU" w:eastAsia="en-US" w:bidi="ar-SA"/>
      </w:rPr>
    </w:lvl>
    <w:lvl w:ilvl="2" w:tplc="26166968">
      <w:numFmt w:val="bullet"/>
      <w:lvlText w:val="•"/>
      <w:lvlJc w:val="left"/>
      <w:pPr>
        <w:ind w:left="3416" w:hanging="145"/>
      </w:pPr>
      <w:rPr>
        <w:rFonts w:hint="default"/>
        <w:lang w:val="ru-RU" w:eastAsia="en-US" w:bidi="ar-SA"/>
      </w:rPr>
    </w:lvl>
    <w:lvl w:ilvl="3" w:tplc="5706EE26">
      <w:numFmt w:val="bullet"/>
      <w:lvlText w:val="•"/>
      <w:lvlJc w:val="left"/>
      <w:pPr>
        <w:ind w:left="3804" w:hanging="145"/>
      </w:pPr>
      <w:rPr>
        <w:rFonts w:hint="default"/>
        <w:lang w:val="ru-RU" w:eastAsia="en-US" w:bidi="ar-SA"/>
      </w:rPr>
    </w:lvl>
    <w:lvl w:ilvl="4" w:tplc="CE58C5A4">
      <w:numFmt w:val="bullet"/>
      <w:lvlText w:val="•"/>
      <w:lvlJc w:val="left"/>
      <w:pPr>
        <w:ind w:left="4192" w:hanging="145"/>
      </w:pPr>
      <w:rPr>
        <w:rFonts w:hint="default"/>
        <w:lang w:val="ru-RU" w:eastAsia="en-US" w:bidi="ar-SA"/>
      </w:rPr>
    </w:lvl>
    <w:lvl w:ilvl="5" w:tplc="CD4677FA">
      <w:numFmt w:val="bullet"/>
      <w:lvlText w:val="•"/>
      <w:lvlJc w:val="left"/>
      <w:pPr>
        <w:ind w:left="4580" w:hanging="145"/>
      </w:pPr>
      <w:rPr>
        <w:rFonts w:hint="default"/>
        <w:lang w:val="ru-RU" w:eastAsia="en-US" w:bidi="ar-SA"/>
      </w:rPr>
    </w:lvl>
    <w:lvl w:ilvl="6" w:tplc="19202F36">
      <w:numFmt w:val="bullet"/>
      <w:lvlText w:val="•"/>
      <w:lvlJc w:val="left"/>
      <w:pPr>
        <w:ind w:left="4968" w:hanging="145"/>
      </w:pPr>
      <w:rPr>
        <w:rFonts w:hint="default"/>
        <w:lang w:val="ru-RU" w:eastAsia="en-US" w:bidi="ar-SA"/>
      </w:rPr>
    </w:lvl>
    <w:lvl w:ilvl="7" w:tplc="B686AED6">
      <w:numFmt w:val="bullet"/>
      <w:lvlText w:val="•"/>
      <w:lvlJc w:val="left"/>
      <w:pPr>
        <w:ind w:left="5356" w:hanging="145"/>
      </w:pPr>
      <w:rPr>
        <w:rFonts w:hint="default"/>
        <w:lang w:val="ru-RU" w:eastAsia="en-US" w:bidi="ar-SA"/>
      </w:rPr>
    </w:lvl>
    <w:lvl w:ilvl="8" w:tplc="F5289010">
      <w:numFmt w:val="bullet"/>
      <w:lvlText w:val="•"/>
      <w:lvlJc w:val="left"/>
      <w:pPr>
        <w:ind w:left="5744" w:hanging="145"/>
      </w:pPr>
      <w:rPr>
        <w:rFonts w:hint="default"/>
        <w:lang w:val="ru-RU" w:eastAsia="en-US" w:bidi="ar-SA"/>
      </w:rPr>
    </w:lvl>
  </w:abstractNum>
  <w:abstractNum w:abstractNumId="38" w15:restartNumberingAfterBreak="0">
    <w:nsid w:val="737D526C"/>
    <w:multiLevelType w:val="hybridMultilevel"/>
    <w:tmpl w:val="53041A20"/>
    <w:lvl w:ilvl="0" w:tplc="F8EC2BDE">
      <w:start w:val="7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7684704C"/>
    <w:multiLevelType w:val="hybridMultilevel"/>
    <w:tmpl w:val="BF1894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F72DC8"/>
    <w:multiLevelType w:val="hybridMultilevel"/>
    <w:tmpl w:val="1B9A6454"/>
    <w:lvl w:ilvl="0" w:tplc="5CFEE736">
      <w:start w:val="1"/>
      <w:numFmt w:val="decimal"/>
      <w:lvlText w:val="%1)"/>
      <w:lvlJc w:val="left"/>
      <w:pPr>
        <w:ind w:left="850" w:hanging="256"/>
      </w:pPr>
      <w:rPr>
        <w:rFonts w:ascii="Calibri" w:eastAsia="Calibri" w:hAnsi="Calibri" w:cs="Calibri" w:hint="default"/>
        <w:color w:val="231F20"/>
        <w:spacing w:val="0"/>
        <w:w w:val="117"/>
        <w:sz w:val="21"/>
        <w:szCs w:val="21"/>
        <w:lang w:val="ru-RU" w:eastAsia="en-US" w:bidi="ar-SA"/>
      </w:rPr>
    </w:lvl>
    <w:lvl w:ilvl="1" w:tplc="936C428E">
      <w:numFmt w:val="bullet"/>
      <w:lvlText w:val="•"/>
      <w:lvlJc w:val="left"/>
      <w:pPr>
        <w:ind w:left="1426" w:hanging="256"/>
      </w:pPr>
      <w:rPr>
        <w:rFonts w:hint="default"/>
        <w:lang w:val="ru-RU" w:eastAsia="en-US" w:bidi="ar-SA"/>
      </w:rPr>
    </w:lvl>
    <w:lvl w:ilvl="2" w:tplc="CFC2E4B6">
      <w:numFmt w:val="bullet"/>
      <w:lvlText w:val="•"/>
      <w:lvlJc w:val="left"/>
      <w:pPr>
        <w:ind w:left="1992" w:hanging="256"/>
      </w:pPr>
      <w:rPr>
        <w:rFonts w:hint="default"/>
        <w:lang w:val="ru-RU" w:eastAsia="en-US" w:bidi="ar-SA"/>
      </w:rPr>
    </w:lvl>
    <w:lvl w:ilvl="3" w:tplc="AE64B716">
      <w:numFmt w:val="bullet"/>
      <w:lvlText w:val="•"/>
      <w:lvlJc w:val="left"/>
      <w:pPr>
        <w:ind w:left="2558" w:hanging="256"/>
      </w:pPr>
      <w:rPr>
        <w:rFonts w:hint="default"/>
        <w:lang w:val="ru-RU" w:eastAsia="en-US" w:bidi="ar-SA"/>
      </w:rPr>
    </w:lvl>
    <w:lvl w:ilvl="4" w:tplc="759AF79E">
      <w:numFmt w:val="bullet"/>
      <w:lvlText w:val="•"/>
      <w:lvlJc w:val="left"/>
      <w:pPr>
        <w:ind w:left="3124" w:hanging="256"/>
      </w:pPr>
      <w:rPr>
        <w:rFonts w:hint="default"/>
        <w:lang w:val="ru-RU" w:eastAsia="en-US" w:bidi="ar-SA"/>
      </w:rPr>
    </w:lvl>
    <w:lvl w:ilvl="5" w:tplc="2552194C">
      <w:numFmt w:val="bullet"/>
      <w:lvlText w:val="•"/>
      <w:lvlJc w:val="left"/>
      <w:pPr>
        <w:ind w:left="3690" w:hanging="256"/>
      </w:pPr>
      <w:rPr>
        <w:rFonts w:hint="default"/>
        <w:lang w:val="ru-RU" w:eastAsia="en-US" w:bidi="ar-SA"/>
      </w:rPr>
    </w:lvl>
    <w:lvl w:ilvl="6" w:tplc="DB060C92">
      <w:numFmt w:val="bullet"/>
      <w:lvlText w:val="•"/>
      <w:lvlJc w:val="left"/>
      <w:pPr>
        <w:ind w:left="4256" w:hanging="256"/>
      </w:pPr>
      <w:rPr>
        <w:rFonts w:hint="default"/>
        <w:lang w:val="ru-RU" w:eastAsia="en-US" w:bidi="ar-SA"/>
      </w:rPr>
    </w:lvl>
    <w:lvl w:ilvl="7" w:tplc="A922F308">
      <w:numFmt w:val="bullet"/>
      <w:lvlText w:val="•"/>
      <w:lvlJc w:val="left"/>
      <w:pPr>
        <w:ind w:left="4822" w:hanging="256"/>
      </w:pPr>
      <w:rPr>
        <w:rFonts w:hint="default"/>
        <w:lang w:val="ru-RU" w:eastAsia="en-US" w:bidi="ar-SA"/>
      </w:rPr>
    </w:lvl>
    <w:lvl w:ilvl="8" w:tplc="292288D8">
      <w:numFmt w:val="bullet"/>
      <w:lvlText w:val="•"/>
      <w:lvlJc w:val="left"/>
      <w:pPr>
        <w:ind w:left="5388" w:hanging="256"/>
      </w:pPr>
      <w:rPr>
        <w:rFonts w:hint="default"/>
        <w:lang w:val="ru-RU" w:eastAsia="en-US" w:bidi="ar-SA"/>
      </w:rPr>
    </w:lvl>
  </w:abstractNum>
  <w:abstractNum w:abstractNumId="41" w15:restartNumberingAfterBreak="0">
    <w:nsid w:val="7BC620D9"/>
    <w:multiLevelType w:val="hybridMultilevel"/>
    <w:tmpl w:val="AD16A9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8633A4"/>
    <w:multiLevelType w:val="hybridMultilevel"/>
    <w:tmpl w:val="A7DA05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12"/>
  </w:num>
  <w:num w:numId="9">
    <w:abstractNumId w:val="11"/>
  </w:num>
  <w:num w:numId="10">
    <w:abstractNumId w:val="32"/>
  </w:num>
  <w:num w:numId="11">
    <w:abstractNumId w:val="26"/>
  </w:num>
  <w:num w:numId="12">
    <w:abstractNumId w:val="19"/>
  </w:num>
  <w:num w:numId="13">
    <w:abstractNumId w:val="33"/>
  </w:num>
  <w:num w:numId="14">
    <w:abstractNumId w:val="41"/>
  </w:num>
  <w:num w:numId="15">
    <w:abstractNumId w:val="21"/>
  </w:num>
  <w:num w:numId="16">
    <w:abstractNumId w:val="29"/>
  </w:num>
  <w:num w:numId="17">
    <w:abstractNumId w:val="25"/>
  </w:num>
  <w:num w:numId="18">
    <w:abstractNumId w:val="36"/>
  </w:num>
  <w:num w:numId="19">
    <w:abstractNumId w:val="15"/>
  </w:num>
  <w:num w:numId="20">
    <w:abstractNumId w:val="17"/>
  </w:num>
  <w:num w:numId="21">
    <w:abstractNumId w:val="23"/>
  </w:num>
  <w:num w:numId="22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39"/>
  </w:num>
  <w:num w:numId="25">
    <w:abstractNumId w:val="7"/>
  </w:num>
  <w:num w:numId="26">
    <w:abstractNumId w:val="8"/>
  </w:num>
  <w:num w:numId="27">
    <w:abstractNumId w:val="38"/>
  </w:num>
  <w:num w:numId="28">
    <w:abstractNumId w:val="42"/>
  </w:num>
  <w:num w:numId="29">
    <w:abstractNumId w:val="40"/>
  </w:num>
  <w:num w:numId="30">
    <w:abstractNumId w:val="22"/>
  </w:num>
  <w:num w:numId="31">
    <w:abstractNumId w:val="27"/>
  </w:num>
  <w:num w:numId="32">
    <w:abstractNumId w:val="30"/>
  </w:num>
  <w:num w:numId="33">
    <w:abstractNumId w:val="35"/>
  </w:num>
  <w:num w:numId="34">
    <w:abstractNumId w:val="24"/>
  </w:num>
  <w:num w:numId="35">
    <w:abstractNumId w:val="14"/>
  </w:num>
  <w:num w:numId="36">
    <w:abstractNumId w:val="9"/>
  </w:num>
  <w:num w:numId="37">
    <w:abstractNumId w:val="37"/>
  </w:num>
  <w:num w:numId="38">
    <w:abstractNumId w:val="18"/>
  </w:num>
  <w:num w:numId="39">
    <w:abstractNumId w:val="10"/>
  </w:num>
  <w:num w:numId="40">
    <w:abstractNumId w:val="31"/>
  </w:num>
  <w:num w:numId="41">
    <w:abstractNumId w:val="34"/>
  </w:num>
  <w:num w:numId="42">
    <w:abstractNumId w:val="28"/>
  </w:num>
  <w:num w:numId="43">
    <w:abstractNumId w:val="13"/>
  </w:num>
  <w:num w:numId="44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evenAndOddHeaders/>
  <w:drawingGridHorizontalSpacing w:val="100"/>
  <w:displayHorizontalDrawingGridEvery w:val="2"/>
  <w:characterSpacingControl w:val="doNotCompress"/>
  <w:hdrShapeDefaults>
    <o:shapedefaults v:ext="edit" spidmax="4097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D3F"/>
    <w:rsid w:val="0000006F"/>
    <w:rsid w:val="000002B2"/>
    <w:rsid w:val="00000360"/>
    <w:rsid w:val="0000053F"/>
    <w:rsid w:val="00001FCD"/>
    <w:rsid w:val="0000225D"/>
    <w:rsid w:val="00002ADF"/>
    <w:rsid w:val="00003231"/>
    <w:rsid w:val="00003635"/>
    <w:rsid w:val="00003E08"/>
    <w:rsid w:val="00004894"/>
    <w:rsid w:val="00004CC5"/>
    <w:rsid w:val="00005646"/>
    <w:rsid w:val="000056A8"/>
    <w:rsid w:val="00006F12"/>
    <w:rsid w:val="00007069"/>
    <w:rsid w:val="000076BA"/>
    <w:rsid w:val="00007E0C"/>
    <w:rsid w:val="0001017B"/>
    <w:rsid w:val="000102E4"/>
    <w:rsid w:val="000102FA"/>
    <w:rsid w:val="000104C0"/>
    <w:rsid w:val="00010C8E"/>
    <w:rsid w:val="00011334"/>
    <w:rsid w:val="000115C9"/>
    <w:rsid w:val="00011D83"/>
    <w:rsid w:val="0001221D"/>
    <w:rsid w:val="0001248E"/>
    <w:rsid w:val="00012643"/>
    <w:rsid w:val="00012909"/>
    <w:rsid w:val="00012D6D"/>
    <w:rsid w:val="0001422A"/>
    <w:rsid w:val="0001462D"/>
    <w:rsid w:val="00014673"/>
    <w:rsid w:val="000146C3"/>
    <w:rsid w:val="00014CF9"/>
    <w:rsid w:val="00014E71"/>
    <w:rsid w:val="00014EFA"/>
    <w:rsid w:val="00015493"/>
    <w:rsid w:val="0001550B"/>
    <w:rsid w:val="00015787"/>
    <w:rsid w:val="00015A3C"/>
    <w:rsid w:val="00015F1A"/>
    <w:rsid w:val="000160C9"/>
    <w:rsid w:val="00016F2D"/>
    <w:rsid w:val="000172E3"/>
    <w:rsid w:val="000176FD"/>
    <w:rsid w:val="00017C6B"/>
    <w:rsid w:val="00017D73"/>
    <w:rsid w:val="0002015C"/>
    <w:rsid w:val="00020A0C"/>
    <w:rsid w:val="00020D46"/>
    <w:rsid w:val="00021336"/>
    <w:rsid w:val="000222D8"/>
    <w:rsid w:val="00022AD6"/>
    <w:rsid w:val="0002326D"/>
    <w:rsid w:val="00023867"/>
    <w:rsid w:val="00023CAD"/>
    <w:rsid w:val="00023D71"/>
    <w:rsid w:val="00024BE2"/>
    <w:rsid w:val="00024C9D"/>
    <w:rsid w:val="0002540E"/>
    <w:rsid w:val="00025F7B"/>
    <w:rsid w:val="00026019"/>
    <w:rsid w:val="00026C43"/>
    <w:rsid w:val="00026DF5"/>
    <w:rsid w:val="00027267"/>
    <w:rsid w:val="0002735E"/>
    <w:rsid w:val="00027362"/>
    <w:rsid w:val="00027690"/>
    <w:rsid w:val="00027ABB"/>
    <w:rsid w:val="00027DB5"/>
    <w:rsid w:val="00027FF1"/>
    <w:rsid w:val="000303D9"/>
    <w:rsid w:val="000312E2"/>
    <w:rsid w:val="000318B7"/>
    <w:rsid w:val="00031B93"/>
    <w:rsid w:val="00031EE5"/>
    <w:rsid w:val="00032131"/>
    <w:rsid w:val="000328B8"/>
    <w:rsid w:val="000331A5"/>
    <w:rsid w:val="000331CB"/>
    <w:rsid w:val="000337E5"/>
    <w:rsid w:val="000338C1"/>
    <w:rsid w:val="00033A48"/>
    <w:rsid w:val="00034555"/>
    <w:rsid w:val="000346B0"/>
    <w:rsid w:val="000347EA"/>
    <w:rsid w:val="00035362"/>
    <w:rsid w:val="00035926"/>
    <w:rsid w:val="00035E33"/>
    <w:rsid w:val="0003601F"/>
    <w:rsid w:val="000364C6"/>
    <w:rsid w:val="00036559"/>
    <w:rsid w:val="0003780E"/>
    <w:rsid w:val="0003790F"/>
    <w:rsid w:val="00037A55"/>
    <w:rsid w:val="00037E4C"/>
    <w:rsid w:val="00040667"/>
    <w:rsid w:val="000411FC"/>
    <w:rsid w:val="0004140B"/>
    <w:rsid w:val="00041BA1"/>
    <w:rsid w:val="000426C1"/>
    <w:rsid w:val="000435FC"/>
    <w:rsid w:val="000438B5"/>
    <w:rsid w:val="00044345"/>
    <w:rsid w:val="00044E85"/>
    <w:rsid w:val="0004533C"/>
    <w:rsid w:val="00045620"/>
    <w:rsid w:val="00045D81"/>
    <w:rsid w:val="00045F6D"/>
    <w:rsid w:val="000462DE"/>
    <w:rsid w:val="00046CF1"/>
    <w:rsid w:val="000470B2"/>
    <w:rsid w:val="000473AE"/>
    <w:rsid w:val="00050044"/>
    <w:rsid w:val="0005008E"/>
    <w:rsid w:val="00050189"/>
    <w:rsid w:val="00050729"/>
    <w:rsid w:val="0005145C"/>
    <w:rsid w:val="00051976"/>
    <w:rsid w:val="0005197D"/>
    <w:rsid w:val="00052161"/>
    <w:rsid w:val="000522EC"/>
    <w:rsid w:val="00052898"/>
    <w:rsid w:val="00052A29"/>
    <w:rsid w:val="00052EF3"/>
    <w:rsid w:val="00053091"/>
    <w:rsid w:val="0005326A"/>
    <w:rsid w:val="0005336C"/>
    <w:rsid w:val="00053444"/>
    <w:rsid w:val="00053510"/>
    <w:rsid w:val="000536BB"/>
    <w:rsid w:val="00053AA2"/>
    <w:rsid w:val="00053B4E"/>
    <w:rsid w:val="00053CFC"/>
    <w:rsid w:val="00053D1F"/>
    <w:rsid w:val="00054FA1"/>
    <w:rsid w:val="00055448"/>
    <w:rsid w:val="0005573F"/>
    <w:rsid w:val="00055ED7"/>
    <w:rsid w:val="00055F4E"/>
    <w:rsid w:val="000561EA"/>
    <w:rsid w:val="0005631E"/>
    <w:rsid w:val="000564DA"/>
    <w:rsid w:val="000564DF"/>
    <w:rsid w:val="000567CE"/>
    <w:rsid w:val="0005688F"/>
    <w:rsid w:val="000568F0"/>
    <w:rsid w:val="00056982"/>
    <w:rsid w:val="00056ABF"/>
    <w:rsid w:val="00056ECD"/>
    <w:rsid w:val="000577E2"/>
    <w:rsid w:val="00057BE5"/>
    <w:rsid w:val="00057D10"/>
    <w:rsid w:val="00057FED"/>
    <w:rsid w:val="00060127"/>
    <w:rsid w:val="0006035A"/>
    <w:rsid w:val="000609D1"/>
    <w:rsid w:val="00060E6F"/>
    <w:rsid w:val="000619A3"/>
    <w:rsid w:val="00061A8A"/>
    <w:rsid w:val="00061C62"/>
    <w:rsid w:val="00061EAC"/>
    <w:rsid w:val="00061F9D"/>
    <w:rsid w:val="0006235A"/>
    <w:rsid w:val="00062E2A"/>
    <w:rsid w:val="0006419B"/>
    <w:rsid w:val="000644D2"/>
    <w:rsid w:val="00065182"/>
    <w:rsid w:val="00065355"/>
    <w:rsid w:val="00065F04"/>
    <w:rsid w:val="00066422"/>
    <w:rsid w:val="00066489"/>
    <w:rsid w:val="00066918"/>
    <w:rsid w:val="00066DB1"/>
    <w:rsid w:val="00066F68"/>
    <w:rsid w:val="00067527"/>
    <w:rsid w:val="00067697"/>
    <w:rsid w:val="0006778D"/>
    <w:rsid w:val="00067ADB"/>
    <w:rsid w:val="00067F53"/>
    <w:rsid w:val="00070B32"/>
    <w:rsid w:val="000712ED"/>
    <w:rsid w:val="0007142B"/>
    <w:rsid w:val="000715B2"/>
    <w:rsid w:val="00071660"/>
    <w:rsid w:val="00071A9F"/>
    <w:rsid w:val="00071F71"/>
    <w:rsid w:val="0007228C"/>
    <w:rsid w:val="00072650"/>
    <w:rsid w:val="00072DB0"/>
    <w:rsid w:val="000730A6"/>
    <w:rsid w:val="00073239"/>
    <w:rsid w:val="0007407F"/>
    <w:rsid w:val="000746C5"/>
    <w:rsid w:val="0007586E"/>
    <w:rsid w:val="00075B03"/>
    <w:rsid w:val="00076A08"/>
    <w:rsid w:val="00076F3C"/>
    <w:rsid w:val="000770DC"/>
    <w:rsid w:val="000774C5"/>
    <w:rsid w:val="00077D2A"/>
    <w:rsid w:val="000808E7"/>
    <w:rsid w:val="0008148A"/>
    <w:rsid w:val="00081A64"/>
    <w:rsid w:val="0008307D"/>
    <w:rsid w:val="00083561"/>
    <w:rsid w:val="00083B6A"/>
    <w:rsid w:val="0008429D"/>
    <w:rsid w:val="000845AA"/>
    <w:rsid w:val="00084871"/>
    <w:rsid w:val="0008560C"/>
    <w:rsid w:val="00085669"/>
    <w:rsid w:val="00085AEF"/>
    <w:rsid w:val="00086214"/>
    <w:rsid w:val="000864E8"/>
    <w:rsid w:val="00086645"/>
    <w:rsid w:val="00086EB6"/>
    <w:rsid w:val="00086EDE"/>
    <w:rsid w:val="00087074"/>
    <w:rsid w:val="00087626"/>
    <w:rsid w:val="00087780"/>
    <w:rsid w:val="00087DE1"/>
    <w:rsid w:val="00090DD6"/>
    <w:rsid w:val="00091AA4"/>
    <w:rsid w:val="00091B2E"/>
    <w:rsid w:val="00091F38"/>
    <w:rsid w:val="00091FE8"/>
    <w:rsid w:val="0009227B"/>
    <w:rsid w:val="00092785"/>
    <w:rsid w:val="0009285D"/>
    <w:rsid w:val="00092FF5"/>
    <w:rsid w:val="000931C8"/>
    <w:rsid w:val="0009397D"/>
    <w:rsid w:val="0009409B"/>
    <w:rsid w:val="00094BCF"/>
    <w:rsid w:val="00094CB2"/>
    <w:rsid w:val="00094D80"/>
    <w:rsid w:val="00095241"/>
    <w:rsid w:val="00095277"/>
    <w:rsid w:val="000953AA"/>
    <w:rsid w:val="00095675"/>
    <w:rsid w:val="000957AF"/>
    <w:rsid w:val="00096541"/>
    <w:rsid w:val="00096FFB"/>
    <w:rsid w:val="00097247"/>
    <w:rsid w:val="000972B4"/>
    <w:rsid w:val="0009755D"/>
    <w:rsid w:val="000A0220"/>
    <w:rsid w:val="000A0332"/>
    <w:rsid w:val="000A0B98"/>
    <w:rsid w:val="000A0E36"/>
    <w:rsid w:val="000A0F36"/>
    <w:rsid w:val="000A1040"/>
    <w:rsid w:val="000A1A6D"/>
    <w:rsid w:val="000A1FE0"/>
    <w:rsid w:val="000A2036"/>
    <w:rsid w:val="000A21AA"/>
    <w:rsid w:val="000A2C12"/>
    <w:rsid w:val="000A2F4F"/>
    <w:rsid w:val="000A34CE"/>
    <w:rsid w:val="000A3F07"/>
    <w:rsid w:val="000A4172"/>
    <w:rsid w:val="000A41A6"/>
    <w:rsid w:val="000A45DD"/>
    <w:rsid w:val="000A48D1"/>
    <w:rsid w:val="000A4985"/>
    <w:rsid w:val="000A4F0C"/>
    <w:rsid w:val="000A4FB0"/>
    <w:rsid w:val="000A55BA"/>
    <w:rsid w:val="000A625D"/>
    <w:rsid w:val="000A683C"/>
    <w:rsid w:val="000A6ACE"/>
    <w:rsid w:val="000A6CDE"/>
    <w:rsid w:val="000A6D0F"/>
    <w:rsid w:val="000A6DA4"/>
    <w:rsid w:val="000A76DB"/>
    <w:rsid w:val="000A7CC3"/>
    <w:rsid w:val="000B01B5"/>
    <w:rsid w:val="000B0309"/>
    <w:rsid w:val="000B1105"/>
    <w:rsid w:val="000B12F6"/>
    <w:rsid w:val="000B1C75"/>
    <w:rsid w:val="000B1D30"/>
    <w:rsid w:val="000B1F9C"/>
    <w:rsid w:val="000B1FE5"/>
    <w:rsid w:val="000B2202"/>
    <w:rsid w:val="000B29CD"/>
    <w:rsid w:val="000B2E37"/>
    <w:rsid w:val="000B2E71"/>
    <w:rsid w:val="000B320C"/>
    <w:rsid w:val="000B389F"/>
    <w:rsid w:val="000B3F69"/>
    <w:rsid w:val="000B4307"/>
    <w:rsid w:val="000B46A3"/>
    <w:rsid w:val="000B46B6"/>
    <w:rsid w:val="000B4951"/>
    <w:rsid w:val="000B4C23"/>
    <w:rsid w:val="000B5114"/>
    <w:rsid w:val="000B579C"/>
    <w:rsid w:val="000B57DC"/>
    <w:rsid w:val="000B5896"/>
    <w:rsid w:val="000B5DA4"/>
    <w:rsid w:val="000B6011"/>
    <w:rsid w:val="000B655A"/>
    <w:rsid w:val="000B6826"/>
    <w:rsid w:val="000B68BC"/>
    <w:rsid w:val="000B6DD6"/>
    <w:rsid w:val="000B6ED0"/>
    <w:rsid w:val="000B7958"/>
    <w:rsid w:val="000B7A07"/>
    <w:rsid w:val="000B7BEE"/>
    <w:rsid w:val="000C0609"/>
    <w:rsid w:val="000C069F"/>
    <w:rsid w:val="000C11A3"/>
    <w:rsid w:val="000C1695"/>
    <w:rsid w:val="000C306F"/>
    <w:rsid w:val="000C4101"/>
    <w:rsid w:val="000C41F7"/>
    <w:rsid w:val="000C46BC"/>
    <w:rsid w:val="000C4D85"/>
    <w:rsid w:val="000C4F19"/>
    <w:rsid w:val="000C511B"/>
    <w:rsid w:val="000C6483"/>
    <w:rsid w:val="000C6C9B"/>
    <w:rsid w:val="000C6CCD"/>
    <w:rsid w:val="000C6E47"/>
    <w:rsid w:val="000C7390"/>
    <w:rsid w:val="000C7394"/>
    <w:rsid w:val="000D02D2"/>
    <w:rsid w:val="000D0317"/>
    <w:rsid w:val="000D0372"/>
    <w:rsid w:val="000D0A21"/>
    <w:rsid w:val="000D0C34"/>
    <w:rsid w:val="000D1AED"/>
    <w:rsid w:val="000D1AFD"/>
    <w:rsid w:val="000D1E79"/>
    <w:rsid w:val="000D23F6"/>
    <w:rsid w:val="000D2D32"/>
    <w:rsid w:val="000D3994"/>
    <w:rsid w:val="000D4176"/>
    <w:rsid w:val="000D41F2"/>
    <w:rsid w:val="000D4BC5"/>
    <w:rsid w:val="000D4E3F"/>
    <w:rsid w:val="000D5256"/>
    <w:rsid w:val="000D528A"/>
    <w:rsid w:val="000D592A"/>
    <w:rsid w:val="000D59AE"/>
    <w:rsid w:val="000D64AC"/>
    <w:rsid w:val="000D6B62"/>
    <w:rsid w:val="000D6CEA"/>
    <w:rsid w:val="000D79D1"/>
    <w:rsid w:val="000D7FC2"/>
    <w:rsid w:val="000E0070"/>
    <w:rsid w:val="000E04BD"/>
    <w:rsid w:val="000E0E46"/>
    <w:rsid w:val="000E0F09"/>
    <w:rsid w:val="000E0FA1"/>
    <w:rsid w:val="000E12A8"/>
    <w:rsid w:val="000E12B7"/>
    <w:rsid w:val="000E135E"/>
    <w:rsid w:val="000E1435"/>
    <w:rsid w:val="000E194E"/>
    <w:rsid w:val="000E1A1A"/>
    <w:rsid w:val="000E1C6B"/>
    <w:rsid w:val="000E1CEA"/>
    <w:rsid w:val="000E20BF"/>
    <w:rsid w:val="000E2330"/>
    <w:rsid w:val="000E23EB"/>
    <w:rsid w:val="000E23FC"/>
    <w:rsid w:val="000E291F"/>
    <w:rsid w:val="000E2BC5"/>
    <w:rsid w:val="000E2CF7"/>
    <w:rsid w:val="000E33F1"/>
    <w:rsid w:val="000E3AD0"/>
    <w:rsid w:val="000E3B18"/>
    <w:rsid w:val="000E3CD3"/>
    <w:rsid w:val="000E3CE5"/>
    <w:rsid w:val="000E478B"/>
    <w:rsid w:val="000E47CA"/>
    <w:rsid w:val="000E4EF1"/>
    <w:rsid w:val="000E5825"/>
    <w:rsid w:val="000E5FB7"/>
    <w:rsid w:val="000E6458"/>
    <w:rsid w:val="000E6610"/>
    <w:rsid w:val="000E74C5"/>
    <w:rsid w:val="000E7615"/>
    <w:rsid w:val="000E77B3"/>
    <w:rsid w:val="000F0A4E"/>
    <w:rsid w:val="000F1514"/>
    <w:rsid w:val="000F162C"/>
    <w:rsid w:val="000F193E"/>
    <w:rsid w:val="000F23C7"/>
    <w:rsid w:val="000F2AC6"/>
    <w:rsid w:val="000F3354"/>
    <w:rsid w:val="000F3D63"/>
    <w:rsid w:val="000F4136"/>
    <w:rsid w:val="000F470F"/>
    <w:rsid w:val="000F478B"/>
    <w:rsid w:val="000F4C63"/>
    <w:rsid w:val="000F4EE8"/>
    <w:rsid w:val="000F505A"/>
    <w:rsid w:val="000F5239"/>
    <w:rsid w:val="000F5286"/>
    <w:rsid w:val="000F56BD"/>
    <w:rsid w:val="000F5DBA"/>
    <w:rsid w:val="000F6973"/>
    <w:rsid w:val="000F6F1B"/>
    <w:rsid w:val="000F7392"/>
    <w:rsid w:val="000F7BA8"/>
    <w:rsid w:val="000F7F4B"/>
    <w:rsid w:val="00100365"/>
    <w:rsid w:val="0010078E"/>
    <w:rsid w:val="00100A03"/>
    <w:rsid w:val="00100D15"/>
    <w:rsid w:val="00101275"/>
    <w:rsid w:val="00101445"/>
    <w:rsid w:val="00101C0E"/>
    <w:rsid w:val="00101EAC"/>
    <w:rsid w:val="00102240"/>
    <w:rsid w:val="0010245D"/>
    <w:rsid w:val="001028A6"/>
    <w:rsid w:val="00102C0D"/>
    <w:rsid w:val="001032C8"/>
    <w:rsid w:val="0010334B"/>
    <w:rsid w:val="00103A2D"/>
    <w:rsid w:val="001046E4"/>
    <w:rsid w:val="00105210"/>
    <w:rsid w:val="00105A92"/>
    <w:rsid w:val="00105C70"/>
    <w:rsid w:val="00105CE6"/>
    <w:rsid w:val="00105F59"/>
    <w:rsid w:val="00106362"/>
    <w:rsid w:val="001070E5"/>
    <w:rsid w:val="00107410"/>
    <w:rsid w:val="001102AC"/>
    <w:rsid w:val="00110F93"/>
    <w:rsid w:val="00111760"/>
    <w:rsid w:val="00111D9C"/>
    <w:rsid w:val="00112EFD"/>
    <w:rsid w:val="00112F22"/>
    <w:rsid w:val="00113A70"/>
    <w:rsid w:val="00114327"/>
    <w:rsid w:val="00114B9D"/>
    <w:rsid w:val="00114EDF"/>
    <w:rsid w:val="0011539D"/>
    <w:rsid w:val="0011545A"/>
    <w:rsid w:val="00115C4A"/>
    <w:rsid w:val="00115DC9"/>
    <w:rsid w:val="0011600E"/>
    <w:rsid w:val="00116192"/>
    <w:rsid w:val="00116F23"/>
    <w:rsid w:val="001174CE"/>
    <w:rsid w:val="00117B25"/>
    <w:rsid w:val="00117FB8"/>
    <w:rsid w:val="00120025"/>
    <w:rsid w:val="001200EA"/>
    <w:rsid w:val="00120C35"/>
    <w:rsid w:val="00120EA8"/>
    <w:rsid w:val="00120FE8"/>
    <w:rsid w:val="00121484"/>
    <w:rsid w:val="00121E3F"/>
    <w:rsid w:val="00122281"/>
    <w:rsid w:val="00122442"/>
    <w:rsid w:val="00122ADE"/>
    <w:rsid w:val="00122CF4"/>
    <w:rsid w:val="00122DA4"/>
    <w:rsid w:val="00123541"/>
    <w:rsid w:val="00123576"/>
    <w:rsid w:val="001236C2"/>
    <w:rsid w:val="001237BF"/>
    <w:rsid w:val="001239DE"/>
    <w:rsid w:val="001246C2"/>
    <w:rsid w:val="00124724"/>
    <w:rsid w:val="00124876"/>
    <w:rsid w:val="00124D63"/>
    <w:rsid w:val="00124D8E"/>
    <w:rsid w:val="0012520E"/>
    <w:rsid w:val="00125998"/>
    <w:rsid w:val="00126422"/>
    <w:rsid w:val="001265FC"/>
    <w:rsid w:val="00126626"/>
    <w:rsid w:val="00126C34"/>
    <w:rsid w:val="00126D32"/>
    <w:rsid w:val="001272B7"/>
    <w:rsid w:val="001273AD"/>
    <w:rsid w:val="001276CB"/>
    <w:rsid w:val="001279FC"/>
    <w:rsid w:val="00127C9B"/>
    <w:rsid w:val="00127DA4"/>
    <w:rsid w:val="00130082"/>
    <w:rsid w:val="00130A0A"/>
    <w:rsid w:val="00130BD3"/>
    <w:rsid w:val="00130D88"/>
    <w:rsid w:val="00131321"/>
    <w:rsid w:val="00131472"/>
    <w:rsid w:val="00131605"/>
    <w:rsid w:val="001316F8"/>
    <w:rsid w:val="00131D9A"/>
    <w:rsid w:val="00131E82"/>
    <w:rsid w:val="001323A5"/>
    <w:rsid w:val="00132601"/>
    <w:rsid w:val="001326D6"/>
    <w:rsid w:val="00132ECD"/>
    <w:rsid w:val="0013375D"/>
    <w:rsid w:val="0013379A"/>
    <w:rsid w:val="00133BCA"/>
    <w:rsid w:val="00134659"/>
    <w:rsid w:val="001347C5"/>
    <w:rsid w:val="001347DA"/>
    <w:rsid w:val="00135201"/>
    <w:rsid w:val="0013531C"/>
    <w:rsid w:val="001356C4"/>
    <w:rsid w:val="00136A53"/>
    <w:rsid w:val="00137324"/>
    <w:rsid w:val="0013766B"/>
    <w:rsid w:val="00137923"/>
    <w:rsid w:val="0013794C"/>
    <w:rsid w:val="0014059F"/>
    <w:rsid w:val="00140881"/>
    <w:rsid w:val="00140B6D"/>
    <w:rsid w:val="0014163D"/>
    <w:rsid w:val="001418DC"/>
    <w:rsid w:val="00141A06"/>
    <w:rsid w:val="00142256"/>
    <w:rsid w:val="00142339"/>
    <w:rsid w:val="0014247B"/>
    <w:rsid w:val="001428A3"/>
    <w:rsid w:val="0014357C"/>
    <w:rsid w:val="00143A3D"/>
    <w:rsid w:val="00144185"/>
    <w:rsid w:val="00144186"/>
    <w:rsid w:val="0014442E"/>
    <w:rsid w:val="00144606"/>
    <w:rsid w:val="001446E1"/>
    <w:rsid w:val="00144864"/>
    <w:rsid w:val="00144FC3"/>
    <w:rsid w:val="00145270"/>
    <w:rsid w:val="00145452"/>
    <w:rsid w:val="00145C37"/>
    <w:rsid w:val="00145D72"/>
    <w:rsid w:val="00145D91"/>
    <w:rsid w:val="00145F55"/>
    <w:rsid w:val="00145F63"/>
    <w:rsid w:val="00146006"/>
    <w:rsid w:val="00146220"/>
    <w:rsid w:val="001467F0"/>
    <w:rsid w:val="00146F7D"/>
    <w:rsid w:val="00147008"/>
    <w:rsid w:val="0014724C"/>
    <w:rsid w:val="00147592"/>
    <w:rsid w:val="0014768F"/>
    <w:rsid w:val="0014777E"/>
    <w:rsid w:val="00147869"/>
    <w:rsid w:val="0014786F"/>
    <w:rsid w:val="0014798B"/>
    <w:rsid w:val="001502A6"/>
    <w:rsid w:val="0015038A"/>
    <w:rsid w:val="00150626"/>
    <w:rsid w:val="001507B4"/>
    <w:rsid w:val="001508D8"/>
    <w:rsid w:val="00150BE9"/>
    <w:rsid w:val="00150C99"/>
    <w:rsid w:val="00151201"/>
    <w:rsid w:val="001516BC"/>
    <w:rsid w:val="00151A71"/>
    <w:rsid w:val="00151BC0"/>
    <w:rsid w:val="00151CBC"/>
    <w:rsid w:val="0015202C"/>
    <w:rsid w:val="00152F45"/>
    <w:rsid w:val="00153385"/>
    <w:rsid w:val="0015339C"/>
    <w:rsid w:val="001534B5"/>
    <w:rsid w:val="00153958"/>
    <w:rsid w:val="00153C06"/>
    <w:rsid w:val="00153E81"/>
    <w:rsid w:val="0015413A"/>
    <w:rsid w:val="001554E6"/>
    <w:rsid w:val="001559D6"/>
    <w:rsid w:val="00155A7B"/>
    <w:rsid w:val="001561A3"/>
    <w:rsid w:val="0015684F"/>
    <w:rsid w:val="00156998"/>
    <w:rsid w:val="00157350"/>
    <w:rsid w:val="001573F6"/>
    <w:rsid w:val="001575CA"/>
    <w:rsid w:val="00157BB9"/>
    <w:rsid w:val="00157E8B"/>
    <w:rsid w:val="00160352"/>
    <w:rsid w:val="0016051E"/>
    <w:rsid w:val="001607F5"/>
    <w:rsid w:val="001608CC"/>
    <w:rsid w:val="00160950"/>
    <w:rsid w:val="00160AE7"/>
    <w:rsid w:val="00160C18"/>
    <w:rsid w:val="00160D8B"/>
    <w:rsid w:val="00160E73"/>
    <w:rsid w:val="00160EBF"/>
    <w:rsid w:val="00161919"/>
    <w:rsid w:val="00161B4F"/>
    <w:rsid w:val="00161FA8"/>
    <w:rsid w:val="001620A7"/>
    <w:rsid w:val="001624A7"/>
    <w:rsid w:val="001624F9"/>
    <w:rsid w:val="001629DC"/>
    <w:rsid w:val="00162C0D"/>
    <w:rsid w:val="00162D78"/>
    <w:rsid w:val="001632C9"/>
    <w:rsid w:val="001636F9"/>
    <w:rsid w:val="0016421B"/>
    <w:rsid w:val="00164373"/>
    <w:rsid w:val="001646C6"/>
    <w:rsid w:val="00165058"/>
    <w:rsid w:val="001651BF"/>
    <w:rsid w:val="001654CD"/>
    <w:rsid w:val="001654F3"/>
    <w:rsid w:val="00165608"/>
    <w:rsid w:val="00166385"/>
    <w:rsid w:val="00166C9D"/>
    <w:rsid w:val="001676CC"/>
    <w:rsid w:val="001679E9"/>
    <w:rsid w:val="00167AE4"/>
    <w:rsid w:val="00170688"/>
    <w:rsid w:val="00170878"/>
    <w:rsid w:val="00170A64"/>
    <w:rsid w:val="00170AC1"/>
    <w:rsid w:val="00170C26"/>
    <w:rsid w:val="00170ED4"/>
    <w:rsid w:val="00171F25"/>
    <w:rsid w:val="001720D3"/>
    <w:rsid w:val="001724BF"/>
    <w:rsid w:val="001724FB"/>
    <w:rsid w:val="00172723"/>
    <w:rsid w:val="00172A05"/>
    <w:rsid w:val="00172E8D"/>
    <w:rsid w:val="0017353D"/>
    <w:rsid w:val="0017360F"/>
    <w:rsid w:val="00173627"/>
    <w:rsid w:val="0017372F"/>
    <w:rsid w:val="0017388F"/>
    <w:rsid w:val="00173D3F"/>
    <w:rsid w:val="001742EA"/>
    <w:rsid w:val="0017454C"/>
    <w:rsid w:val="00174A66"/>
    <w:rsid w:val="00174E81"/>
    <w:rsid w:val="00175ABA"/>
    <w:rsid w:val="00175BF3"/>
    <w:rsid w:val="001762BF"/>
    <w:rsid w:val="00176371"/>
    <w:rsid w:val="00176829"/>
    <w:rsid w:val="00176D83"/>
    <w:rsid w:val="00176DA0"/>
    <w:rsid w:val="001773D2"/>
    <w:rsid w:val="001806CB"/>
    <w:rsid w:val="001807BF"/>
    <w:rsid w:val="00180C35"/>
    <w:rsid w:val="00181027"/>
    <w:rsid w:val="0018167F"/>
    <w:rsid w:val="00181CF0"/>
    <w:rsid w:val="00181CFD"/>
    <w:rsid w:val="00182154"/>
    <w:rsid w:val="00182712"/>
    <w:rsid w:val="00182C75"/>
    <w:rsid w:val="001831AE"/>
    <w:rsid w:val="00184842"/>
    <w:rsid w:val="00184ABB"/>
    <w:rsid w:val="00184C60"/>
    <w:rsid w:val="001853A0"/>
    <w:rsid w:val="001857A1"/>
    <w:rsid w:val="0018586C"/>
    <w:rsid w:val="00185A60"/>
    <w:rsid w:val="00185E12"/>
    <w:rsid w:val="00185F44"/>
    <w:rsid w:val="00186617"/>
    <w:rsid w:val="00186C8D"/>
    <w:rsid w:val="00186CBF"/>
    <w:rsid w:val="001871DC"/>
    <w:rsid w:val="001877F9"/>
    <w:rsid w:val="00187D19"/>
    <w:rsid w:val="00187ED8"/>
    <w:rsid w:val="0019052B"/>
    <w:rsid w:val="00190CD1"/>
    <w:rsid w:val="00190E55"/>
    <w:rsid w:val="001912B7"/>
    <w:rsid w:val="00191871"/>
    <w:rsid w:val="00191886"/>
    <w:rsid w:val="00191BA9"/>
    <w:rsid w:val="00191E1A"/>
    <w:rsid w:val="00191F2E"/>
    <w:rsid w:val="0019290D"/>
    <w:rsid w:val="0019297B"/>
    <w:rsid w:val="00192B7E"/>
    <w:rsid w:val="00192C8A"/>
    <w:rsid w:val="00192DDC"/>
    <w:rsid w:val="00193731"/>
    <w:rsid w:val="00193A1C"/>
    <w:rsid w:val="00193BD1"/>
    <w:rsid w:val="00193F5A"/>
    <w:rsid w:val="00194C8B"/>
    <w:rsid w:val="00195550"/>
    <w:rsid w:val="00195DA8"/>
    <w:rsid w:val="00195EBF"/>
    <w:rsid w:val="0019604D"/>
    <w:rsid w:val="00196074"/>
    <w:rsid w:val="0019612B"/>
    <w:rsid w:val="0019655E"/>
    <w:rsid w:val="0019665A"/>
    <w:rsid w:val="00196788"/>
    <w:rsid w:val="00196B2B"/>
    <w:rsid w:val="00196C5F"/>
    <w:rsid w:val="00196F43"/>
    <w:rsid w:val="00197061"/>
    <w:rsid w:val="00197A3E"/>
    <w:rsid w:val="001A0823"/>
    <w:rsid w:val="001A1A7B"/>
    <w:rsid w:val="001A201D"/>
    <w:rsid w:val="001A225B"/>
    <w:rsid w:val="001A25E1"/>
    <w:rsid w:val="001A265D"/>
    <w:rsid w:val="001A3574"/>
    <w:rsid w:val="001A35D9"/>
    <w:rsid w:val="001A3BDD"/>
    <w:rsid w:val="001A40CE"/>
    <w:rsid w:val="001A4424"/>
    <w:rsid w:val="001A4670"/>
    <w:rsid w:val="001A46F0"/>
    <w:rsid w:val="001A47F4"/>
    <w:rsid w:val="001A48C0"/>
    <w:rsid w:val="001A4DA5"/>
    <w:rsid w:val="001A5417"/>
    <w:rsid w:val="001A5609"/>
    <w:rsid w:val="001A5D13"/>
    <w:rsid w:val="001A634E"/>
    <w:rsid w:val="001A683C"/>
    <w:rsid w:val="001A6A37"/>
    <w:rsid w:val="001A6DD2"/>
    <w:rsid w:val="001A6F11"/>
    <w:rsid w:val="001A7BD8"/>
    <w:rsid w:val="001A7D62"/>
    <w:rsid w:val="001B082A"/>
    <w:rsid w:val="001B08AF"/>
    <w:rsid w:val="001B148A"/>
    <w:rsid w:val="001B158D"/>
    <w:rsid w:val="001B17DE"/>
    <w:rsid w:val="001B17FA"/>
    <w:rsid w:val="001B1B3F"/>
    <w:rsid w:val="001B1BEA"/>
    <w:rsid w:val="001B1BFA"/>
    <w:rsid w:val="001B1E12"/>
    <w:rsid w:val="001B1EED"/>
    <w:rsid w:val="001B21FD"/>
    <w:rsid w:val="001B25BB"/>
    <w:rsid w:val="001B25D5"/>
    <w:rsid w:val="001B270E"/>
    <w:rsid w:val="001B27D1"/>
    <w:rsid w:val="001B2AD3"/>
    <w:rsid w:val="001B2E07"/>
    <w:rsid w:val="001B2E6C"/>
    <w:rsid w:val="001B3345"/>
    <w:rsid w:val="001B3A47"/>
    <w:rsid w:val="001B3B23"/>
    <w:rsid w:val="001B42A8"/>
    <w:rsid w:val="001B42C4"/>
    <w:rsid w:val="001B4CAC"/>
    <w:rsid w:val="001B56A1"/>
    <w:rsid w:val="001B5A13"/>
    <w:rsid w:val="001B7521"/>
    <w:rsid w:val="001B7A7E"/>
    <w:rsid w:val="001C0068"/>
    <w:rsid w:val="001C0E34"/>
    <w:rsid w:val="001C1E39"/>
    <w:rsid w:val="001C1E49"/>
    <w:rsid w:val="001C1EFE"/>
    <w:rsid w:val="001C236A"/>
    <w:rsid w:val="001C278D"/>
    <w:rsid w:val="001C2EA8"/>
    <w:rsid w:val="001C3C4B"/>
    <w:rsid w:val="001C415B"/>
    <w:rsid w:val="001C41BB"/>
    <w:rsid w:val="001C43E7"/>
    <w:rsid w:val="001C45B2"/>
    <w:rsid w:val="001C45F4"/>
    <w:rsid w:val="001C4E4E"/>
    <w:rsid w:val="001C4F26"/>
    <w:rsid w:val="001C5067"/>
    <w:rsid w:val="001C51F5"/>
    <w:rsid w:val="001C532B"/>
    <w:rsid w:val="001C54AF"/>
    <w:rsid w:val="001C59B0"/>
    <w:rsid w:val="001C62C9"/>
    <w:rsid w:val="001C6B14"/>
    <w:rsid w:val="001C6CAF"/>
    <w:rsid w:val="001C745E"/>
    <w:rsid w:val="001D036A"/>
    <w:rsid w:val="001D1741"/>
    <w:rsid w:val="001D191C"/>
    <w:rsid w:val="001D2453"/>
    <w:rsid w:val="001D2B7F"/>
    <w:rsid w:val="001D2D33"/>
    <w:rsid w:val="001D348F"/>
    <w:rsid w:val="001D3680"/>
    <w:rsid w:val="001D39FD"/>
    <w:rsid w:val="001D3E0A"/>
    <w:rsid w:val="001D4068"/>
    <w:rsid w:val="001D4593"/>
    <w:rsid w:val="001D4693"/>
    <w:rsid w:val="001D4C99"/>
    <w:rsid w:val="001D5361"/>
    <w:rsid w:val="001D53E5"/>
    <w:rsid w:val="001D544D"/>
    <w:rsid w:val="001D5842"/>
    <w:rsid w:val="001D5B63"/>
    <w:rsid w:val="001D5BA0"/>
    <w:rsid w:val="001D5C2B"/>
    <w:rsid w:val="001D5F4C"/>
    <w:rsid w:val="001D5F6B"/>
    <w:rsid w:val="001D62A1"/>
    <w:rsid w:val="001D62B2"/>
    <w:rsid w:val="001D66EA"/>
    <w:rsid w:val="001D67F4"/>
    <w:rsid w:val="001D68D6"/>
    <w:rsid w:val="001D68F0"/>
    <w:rsid w:val="001D6A93"/>
    <w:rsid w:val="001D6CA3"/>
    <w:rsid w:val="001D7C67"/>
    <w:rsid w:val="001E0B9D"/>
    <w:rsid w:val="001E1052"/>
    <w:rsid w:val="001E13F3"/>
    <w:rsid w:val="001E170F"/>
    <w:rsid w:val="001E1993"/>
    <w:rsid w:val="001E2018"/>
    <w:rsid w:val="001E24FD"/>
    <w:rsid w:val="001E2B6B"/>
    <w:rsid w:val="001E332C"/>
    <w:rsid w:val="001E353E"/>
    <w:rsid w:val="001E3B3B"/>
    <w:rsid w:val="001E429B"/>
    <w:rsid w:val="001E49DA"/>
    <w:rsid w:val="001E50F4"/>
    <w:rsid w:val="001E66C1"/>
    <w:rsid w:val="001E6F31"/>
    <w:rsid w:val="001E7439"/>
    <w:rsid w:val="001E7763"/>
    <w:rsid w:val="001E79FF"/>
    <w:rsid w:val="001E7BC4"/>
    <w:rsid w:val="001E7F9B"/>
    <w:rsid w:val="001F0505"/>
    <w:rsid w:val="001F0904"/>
    <w:rsid w:val="001F1A0C"/>
    <w:rsid w:val="001F1F5B"/>
    <w:rsid w:val="001F24D9"/>
    <w:rsid w:val="001F2774"/>
    <w:rsid w:val="001F2D22"/>
    <w:rsid w:val="001F3B2D"/>
    <w:rsid w:val="001F3CBC"/>
    <w:rsid w:val="001F3CE1"/>
    <w:rsid w:val="001F3E0E"/>
    <w:rsid w:val="001F3F06"/>
    <w:rsid w:val="001F456A"/>
    <w:rsid w:val="001F4AEA"/>
    <w:rsid w:val="001F4F72"/>
    <w:rsid w:val="001F5950"/>
    <w:rsid w:val="001F5AF4"/>
    <w:rsid w:val="001F5E4B"/>
    <w:rsid w:val="001F5FD1"/>
    <w:rsid w:val="001F62B7"/>
    <w:rsid w:val="001F639D"/>
    <w:rsid w:val="001F6852"/>
    <w:rsid w:val="001F6BC0"/>
    <w:rsid w:val="001F6E51"/>
    <w:rsid w:val="001F6FAB"/>
    <w:rsid w:val="001F7557"/>
    <w:rsid w:val="001F7D45"/>
    <w:rsid w:val="00200043"/>
    <w:rsid w:val="002000F5"/>
    <w:rsid w:val="00200140"/>
    <w:rsid w:val="00200293"/>
    <w:rsid w:val="002002F7"/>
    <w:rsid w:val="002004D3"/>
    <w:rsid w:val="002007BF"/>
    <w:rsid w:val="0020130D"/>
    <w:rsid w:val="002014D6"/>
    <w:rsid w:val="0020159D"/>
    <w:rsid w:val="00201AED"/>
    <w:rsid w:val="00201DCA"/>
    <w:rsid w:val="00201F57"/>
    <w:rsid w:val="00202652"/>
    <w:rsid w:val="00202966"/>
    <w:rsid w:val="00202D73"/>
    <w:rsid w:val="00202E9B"/>
    <w:rsid w:val="00202F16"/>
    <w:rsid w:val="00202FD3"/>
    <w:rsid w:val="0020301E"/>
    <w:rsid w:val="00203297"/>
    <w:rsid w:val="002033A8"/>
    <w:rsid w:val="00203943"/>
    <w:rsid w:val="00203DF5"/>
    <w:rsid w:val="00204572"/>
    <w:rsid w:val="00205A91"/>
    <w:rsid w:val="00205D61"/>
    <w:rsid w:val="00207088"/>
    <w:rsid w:val="002073C4"/>
    <w:rsid w:val="00207714"/>
    <w:rsid w:val="00207C83"/>
    <w:rsid w:val="002103B2"/>
    <w:rsid w:val="00210B25"/>
    <w:rsid w:val="00210F0F"/>
    <w:rsid w:val="00211924"/>
    <w:rsid w:val="00211BAE"/>
    <w:rsid w:val="002121D0"/>
    <w:rsid w:val="0021226E"/>
    <w:rsid w:val="00212C61"/>
    <w:rsid w:val="00212E53"/>
    <w:rsid w:val="002133C9"/>
    <w:rsid w:val="00213599"/>
    <w:rsid w:val="00214CC3"/>
    <w:rsid w:val="002155EF"/>
    <w:rsid w:val="00215601"/>
    <w:rsid w:val="00216071"/>
    <w:rsid w:val="00216ECE"/>
    <w:rsid w:val="002175D6"/>
    <w:rsid w:val="002176D7"/>
    <w:rsid w:val="00217BDE"/>
    <w:rsid w:val="00217CC2"/>
    <w:rsid w:val="00220627"/>
    <w:rsid w:val="00220749"/>
    <w:rsid w:val="00220D11"/>
    <w:rsid w:val="00220EB6"/>
    <w:rsid w:val="00221066"/>
    <w:rsid w:val="00221372"/>
    <w:rsid w:val="00221F3B"/>
    <w:rsid w:val="00222B6B"/>
    <w:rsid w:val="00222C01"/>
    <w:rsid w:val="00222C5D"/>
    <w:rsid w:val="00222CA8"/>
    <w:rsid w:val="00222CFB"/>
    <w:rsid w:val="0022324A"/>
    <w:rsid w:val="002234D9"/>
    <w:rsid w:val="002235AC"/>
    <w:rsid w:val="00223DE9"/>
    <w:rsid w:val="0022441C"/>
    <w:rsid w:val="0022493A"/>
    <w:rsid w:val="00224B66"/>
    <w:rsid w:val="00224EB1"/>
    <w:rsid w:val="002257D2"/>
    <w:rsid w:val="0022589A"/>
    <w:rsid w:val="002262BF"/>
    <w:rsid w:val="00226A83"/>
    <w:rsid w:val="00226B41"/>
    <w:rsid w:val="00226DD4"/>
    <w:rsid w:val="00227256"/>
    <w:rsid w:val="00227991"/>
    <w:rsid w:val="00227A29"/>
    <w:rsid w:val="00227B1C"/>
    <w:rsid w:val="00227BC1"/>
    <w:rsid w:val="00230051"/>
    <w:rsid w:val="002305A2"/>
    <w:rsid w:val="00230EB5"/>
    <w:rsid w:val="002314E9"/>
    <w:rsid w:val="0023175D"/>
    <w:rsid w:val="00231D5B"/>
    <w:rsid w:val="00231F7B"/>
    <w:rsid w:val="00232176"/>
    <w:rsid w:val="00232744"/>
    <w:rsid w:val="0023275A"/>
    <w:rsid w:val="00233326"/>
    <w:rsid w:val="00233351"/>
    <w:rsid w:val="00233D20"/>
    <w:rsid w:val="0023400E"/>
    <w:rsid w:val="00234085"/>
    <w:rsid w:val="002341DA"/>
    <w:rsid w:val="00234287"/>
    <w:rsid w:val="00234E40"/>
    <w:rsid w:val="00234E49"/>
    <w:rsid w:val="002350C4"/>
    <w:rsid w:val="002353E0"/>
    <w:rsid w:val="002367A3"/>
    <w:rsid w:val="00236904"/>
    <w:rsid w:val="00236944"/>
    <w:rsid w:val="002401CD"/>
    <w:rsid w:val="00240586"/>
    <w:rsid w:val="0024063B"/>
    <w:rsid w:val="0024095B"/>
    <w:rsid w:val="002415DE"/>
    <w:rsid w:val="002419B9"/>
    <w:rsid w:val="00241E6E"/>
    <w:rsid w:val="002420E1"/>
    <w:rsid w:val="0024271E"/>
    <w:rsid w:val="00242ABE"/>
    <w:rsid w:val="002437D2"/>
    <w:rsid w:val="00243E74"/>
    <w:rsid w:val="002446ED"/>
    <w:rsid w:val="00244C3F"/>
    <w:rsid w:val="00245181"/>
    <w:rsid w:val="00246DFA"/>
    <w:rsid w:val="00246ECF"/>
    <w:rsid w:val="0024707B"/>
    <w:rsid w:val="0024745A"/>
    <w:rsid w:val="00247542"/>
    <w:rsid w:val="002476E6"/>
    <w:rsid w:val="00247AAB"/>
    <w:rsid w:val="00247D20"/>
    <w:rsid w:val="00247E83"/>
    <w:rsid w:val="00247EEC"/>
    <w:rsid w:val="00250C83"/>
    <w:rsid w:val="00250CF9"/>
    <w:rsid w:val="00251366"/>
    <w:rsid w:val="00251CAC"/>
    <w:rsid w:val="00251E1F"/>
    <w:rsid w:val="00251E80"/>
    <w:rsid w:val="00252471"/>
    <w:rsid w:val="00252474"/>
    <w:rsid w:val="0025258B"/>
    <w:rsid w:val="00252672"/>
    <w:rsid w:val="0025284B"/>
    <w:rsid w:val="002532BF"/>
    <w:rsid w:val="00253621"/>
    <w:rsid w:val="0025483B"/>
    <w:rsid w:val="0025488A"/>
    <w:rsid w:val="002559E4"/>
    <w:rsid w:val="00255A50"/>
    <w:rsid w:val="00255B0F"/>
    <w:rsid w:val="002560CB"/>
    <w:rsid w:val="00256112"/>
    <w:rsid w:val="002563A4"/>
    <w:rsid w:val="0025641E"/>
    <w:rsid w:val="00256822"/>
    <w:rsid w:val="002568B8"/>
    <w:rsid w:val="00256A86"/>
    <w:rsid w:val="00256C18"/>
    <w:rsid w:val="00256C95"/>
    <w:rsid w:val="00256ED5"/>
    <w:rsid w:val="002577BB"/>
    <w:rsid w:val="0026045C"/>
    <w:rsid w:val="00260768"/>
    <w:rsid w:val="00260AFF"/>
    <w:rsid w:val="00261191"/>
    <w:rsid w:val="0026183C"/>
    <w:rsid w:val="00261F82"/>
    <w:rsid w:val="0026212E"/>
    <w:rsid w:val="0026242A"/>
    <w:rsid w:val="00262A7A"/>
    <w:rsid w:val="00262F3C"/>
    <w:rsid w:val="0026377C"/>
    <w:rsid w:val="002642E0"/>
    <w:rsid w:val="00264448"/>
    <w:rsid w:val="00264F33"/>
    <w:rsid w:val="00264F75"/>
    <w:rsid w:val="002650F7"/>
    <w:rsid w:val="00265455"/>
    <w:rsid w:val="0026598D"/>
    <w:rsid w:val="00265CB6"/>
    <w:rsid w:val="00265D28"/>
    <w:rsid w:val="00265E08"/>
    <w:rsid w:val="00265E6B"/>
    <w:rsid w:val="00265F02"/>
    <w:rsid w:val="0026600A"/>
    <w:rsid w:val="002668A4"/>
    <w:rsid w:val="00266A9F"/>
    <w:rsid w:val="00266B71"/>
    <w:rsid w:val="00266BA9"/>
    <w:rsid w:val="00266D6B"/>
    <w:rsid w:val="002672BC"/>
    <w:rsid w:val="002673DF"/>
    <w:rsid w:val="00267453"/>
    <w:rsid w:val="00267A2C"/>
    <w:rsid w:val="002704F7"/>
    <w:rsid w:val="00270900"/>
    <w:rsid w:val="00270C31"/>
    <w:rsid w:val="00270CF2"/>
    <w:rsid w:val="00271089"/>
    <w:rsid w:val="0027131E"/>
    <w:rsid w:val="00271430"/>
    <w:rsid w:val="0027162E"/>
    <w:rsid w:val="0027208F"/>
    <w:rsid w:val="002722A6"/>
    <w:rsid w:val="00272416"/>
    <w:rsid w:val="0027285F"/>
    <w:rsid w:val="00272B50"/>
    <w:rsid w:val="00272C6D"/>
    <w:rsid w:val="00272E5E"/>
    <w:rsid w:val="00273290"/>
    <w:rsid w:val="002732AC"/>
    <w:rsid w:val="002737A9"/>
    <w:rsid w:val="00274364"/>
    <w:rsid w:val="002749C9"/>
    <w:rsid w:val="00274D89"/>
    <w:rsid w:val="00274EC7"/>
    <w:rsid w:val="002762FE"/>
    <w:rsid w:val="00276583"/>
    <w:rsid w:val="00276B0E"/>
    <w:rsid w:val="00276BA2"/>
    <w:rsid w:val="00276C19"/>
    <w:rsid w:val="002771B3"/>
    <w:rsid w:val="00277749"/>
    <w:rsid w:val="00277A16"/>
    <w:rsid w:val="00277A24"/>
    <w:rsid w:val="00277C34"/>
    <w:rsid w:val="0028075F"/>
    <w:rsid w:val="00280976"/>
    <w:rsid w:val="00280DCF"/>
    <w:rsid w:val="00280E36"/>
    <w:rsid w:val="00281229"/>
    <w:rsid w:val="0028159E"/>
    <w:rsid w:val="0028185E"/>
    <w:rsid w:val="002824A9"/>
    <w:rsid w:val="00282760"/>
    <w:rsid w:val="00282791"/>
    <w:rsid w:val="00282A5E"/>
    <w:rsid w:val="00282F1D"/>
    <w:rsid w:val="00282F5A"/>
    <w:rsid w:val="00283033"/>
    <w:rsid w:val="002835DF"/>
    <w:rsid w:val="00284223"/>
    <w:rsid w:val="00284938"/>
    <w:rsid w:val="002852D5"/>
    <w:rsid w:val="00285486"/>
    <w:rsid w:val="00285661"/>
    <w:rsid w:val="00285A93"/>
    <w:rsid w:val="00285B6E"/>
    <w:rsid w:val="00286D72"/>
    <w:rsid w:val="00286F0C"/>
    <w:rsid w:val="0028737C"/>
    <w:rsid w:val="002903A6"/>
    <w:rsid w:val="002909DD"/>
    <w:rsid w:val="00291511"/>
    <w:rsid w:val="0029174A"/>
    <w:rsid w:val="00291AB4"/>
    <w:rsid w:val="00291AE5"/>
    <w:rsid w:val="00292127"/>
    <w:rsid w:val="002926AF"/>
    <w:rsid w:val="00292DDF"/>
    <w:rsid w:val="00293644"/>
    <w:rsid w:val="002936CF"/>
    <w:rsid w:val="0029385F"/>
    <w:rsid w:val="00293FB6"/>
    <w:rsid w:val="0029449D"/>
    <w:rsid w:val="002946B6"/>
    <w:rsid w:val="0029471E"/>
    <w:rsid w:val="00294BAB"/>
    <w:rsid w:val="00295264"/>
    <w:rsid w:val="00295357"/>
    <w:rsid w:val="00295434"/>
    <w:rsid w:val="002954D7"/>
    <w:rsid w:val="002956E5"/>
    <w:rsid w:val="00295AA5"/>
    <w:rsid w:val="00295E4C"/>
    <w:rsid w:val="002960D0"/>
    <w:rsid w:val="002962CC"/>
    <w:rsid w:val="002964BD"/>
    <w:rsid w:val="002966E4"/>
    <w:rsid w:val="00296902"/>
    <w:rsid w:val="00296A98"/>
    <w:rsid w:val="00297111"/>
    <w:rsid w:val="00297722"/>
    <w:rsid w:val="00297A08"/>
    <w:rsid w:val="00297FD6"/>
    <w:rsid w:val="002A00A0"/>
    <w:rsid w:val="002A07DE"/>
    <w:rsid w:val="002A21C9"/>
    <w:rsid w:val="002A2350"/>
    <w:rsid w:val="002A284D"/>
    <w:rsid w:val="002A2878"/>
    <w:rsid w:val="002A2BB0"/>
    <w:rsid w:val="002A2E7E"/>
    <w:rsid w:val="002A2EEE"/>
    <w:rsid w:val="002A34C2"/>
    <w:rsid w:val="002A34D0"/>
    <w:rsid w:val="002A3C20"/>
    <w:rsid w:val="002A3DD6"/>
    <w:rsid w:val="002A3EA4"/>
    <w:rsid w:val="002A40B0"/>
    <w:rsid w:val="002A49BE"/>
    <w:rsid w:val="002A49CA"/>
    <w:rsid w:val="002A4DB2"/>
    <w:rsid w:val="002A52F7"/>
    <w:rsid w:val="002A542D"/>
    <w:rsid w:val="002A57BF"/>
    <w:rsid w:val="002A6235"/>
    <w:rsid w:val="002A66BA"/>
    <w:rsid w:val="002A6A3B"/>
    <w:rsid w:val="002A6B82"/>
    <w:rsid w:val="002A6D72"/>
    <w:rsid w:val="002A7114"/>
    <w:rsid w:val="002A7394"/>
    <w:rsid w:val="002A7531"/>
    <w:rsid w:val="002A7939"/>
    <w:rsid w:val="002A7A1D"/>
    <w:rsid w:val="002B03AC"/>
    <w:rsid w:val="002B0763"/>
    <w:rsid w:val="002B0F48"/>
    <w:rsid w:val="002B1195"/>
    <w:rsid w:val="002B1948"/>
    <w:rsid w:val="002B1AA8"/>
    <w:rsid w:val="002B1B44"/>
    <w:rsid w:val="002B1C8B"/>
    <w:rsid w:val="002B1DB2"/>
    <w:rsid w:val="002B1E03"/>
    <w:rsid w:val="002B2572"/>
    <w:rsid w:val="002B2720"/>
    <w:rsid w:val="002B2A3F"/>
    <w:rsid w:val="002B2C34"/>
    <w:rsid w:val="002B2E6B"/>
    <w:rsid w:val="002B2EBE"/>
    <w:rsid w:val="002B32EF"/>
    <w:rsid w:val="002B33AF"/>
    <w:rsid w:val="002B35AB"/>
    <w:rsid w:val="002B38D6"/>
    <w:rsid w:val="002B3D8B"/>
    <w:rsid w:val="002B44D9"/>
    <w:rsid w:val="002B4E3B"/>
    <w:rsid w:val="002B4EF7"/>
    <w:rsid w:val="002B4F22"/>
    <w:rsid w:val="002B51EB"/>
    <w:rsid w:val="002B52B3"/>
    <w:rsid w:val="002B56C0"/>
    <w:rsid w:val="002B56F0"/>
    <w:rsid w:val="002B5DCD"/>
    <w:rsid w:val="002B6F58"/>
    <w:rsid w:val="002B7518"/>
    <w:rsid w:val="002C0A5D"/>
    <w:rsid w:val="002C0C6C"/>
    <w:rsid w:val="002C0DDA"/>
    <w:rsid w:val="002C125C"/>
    <w:rsid w:val="002C1C86"/>
    <w:rsid w:val="002C2832"/>
    <w:rsid w:val="002C3674"/>
    <w:rsid w:val="002C3A7E"/>
    <w:rsid w:val="002C40E8"/>
    <w:rsid w:val="002C4220"/>
    <w:rsid w:val="002C4630"/>
    <w:rsid w:val="002C4993"/>
    <w:rsid w:val="002C4A5B"/>
    <w:rsid w:val="002C4D3E"/>
    <w:rsid w:val="002C5FDD"/>
    <w:rsid w:val="002C6853"/>
    <w:rsid w:val="002C7735"/>
    <w:rsid w:val="002C7C80"/>
    <w:rsid w:val="002D0540"/>
    <w:rsid w:val="002D1078"/>
    <w:rsid w:val="002D10A4"/>
    <w:rsid w:val="002D13CB"/>
    <w:rsid w:val="002D151C"/>
    <w:rsid w:val="002D1D53"/>
    <w:rsid w:val="002D2704"/>
    <w:rsid w:val="002D27DA"/>
    <w:rsid w:val="002D2B52"/>
    <w:rsid w:val="002D34B3"/>
    <w:rsid w:val="002D3F23"/>
    <w:rsid w:val="002D459B"/>
    <w:rsid w:val="002D4A92"/>
    <w:rsid w:val="002D4C0C"/>
    <w:rsid w:val="002D4D53"/>
    <w:rsid w:val="002D4F4E"/>
    <w:rsid w:val="002D4FD6"/>
    <w:rsid w:val="002D524C"/>
    <w:rsid w:val="002D52C1"/>
    <w:rsid w:val="002D55DF"/>
    <w:rsid w:val="002D5A57"/>
    <w:rsid w:val="002D6AA6"/>
    <w:rsid w:val="002D6B6F"/>
    <w:rsid w:val="002D736A"/>
    <w:rsid w:val="002D7A24"/>
    <w:rsid w:val="002D7B26"/>
    <w:rsid w:val="002D7C87"/>
    <w:rsid w:val="002D7CEE"/>
    <w:rsid w:val="002E04AB"/>
    <w:rsid w:val="002E0B6E"/>
    <w:rsid w:val="002E0E7F"/>
    <w:rsid w:val="002E14BA"/>
    <w:rsid w:val="002E1A66"/>
    <w:rsid w:val="002E1E66"/>
    <w:rsid w:val="002E332D"/>
    <w:rsid w:val="002E381F"/>
    <w:rsid w:val="002E3E80"/>
    <w:rsid w:val="002E4786"/>
    <w:rsid w:val="002E4D94"/>
    <w:rsid w:val="002E5D83"/>
    <w:rsid w:val="002E5DE5"/>
    <w:rsid w:val="002E65CE"/>
    <w:rsid w:val="002E6822"/>
    <w:rsid w:val="002E68D1"/>
    <w:rsid w:val="002E6AAE"/>
    <w:rsid w:val="002E76FD"/>
    <w:rsid w:val="002E7C47"/>
    <w:rsid w:val="002F03E4"/>
    <w:rsid w:val="002F102B"/>
    <w:rsid w:val="002F1489"/>
    <w:rsid w:val="002F1F41"/>
    <w:rsid w:val="002F1F62"/>
    <w:rsid w:val="002F26F1"/>
    <w:rsid w:val="002F2943"/>
    <w:rsid w:val="002F2B5A"/>
    <w:rsid w:val="002F457F"/>
    <w:rsid w:val="002F4C27"/>
    <w:rsid w:val="002F4E14"/>
    <w:rsid w:val="002F4EB4"/>
    <w:rsid w:val="002F5184"/>
    <w:rsid w:val="002F5582"/>
    <w:rsid w:val="002F6F2A"/>
    <w:rsid w:val="002F6FA1"/>
    <w:rsid w:val="002F7658"/>
    <w:rsid w:val="002F7792"/>
    <w:rsid w:val="002F7E3E"/>
    <w:rsid w:val="0030045D"/>
    <w:rsid w:val="003008BB"/>
    <w:rsid w:val="00300D07"/>
    <w:rsid w:val="003012C9"/>
    <w:rsid w:val="003014B6"/>
    <w:rsid w:val="003015A2"/>
    <w:rsid w:val="00303014"/>
    <w:rsid w:val="00303D08"/>
    <w:rsid w:val="00303F4A"/>
    <w:rsid w:val="0030501E"/>
    <w:rsid w:val="003056B3"/>
    <w:rsid w:val="003059E1"/>
    <w:rsid w:val="00305CE9"/>
    <w:rsid w:val="00306935"/>
    <w:rsid w:val="00306FD6"/>
    <w:rsid w:val="00310082"/>
    <w:rsid w:val="003101CB"/>
    <w:rsid w:val="003102A0"/>
    <w:rsid w:val="003104AF"/>
    <w:rsid w:val="003107D4"/>
    <w:rsid w:val="003108F2"/>
    <w:rsid w:val="00310B81"/>
    <w:rsid w:val="00310CF8"/>
    <w:rsid w:val="0031115C"/>
    <w:rsid w:val="00311178"/>
    <w:rsid w:val="003118CC"/>
    <w:rsid w:val="00311C39"/>
    <w:rsid w:val="00311DF2"/>
    <w:rsid w:val="00312769"/>
    <w:rsid w:val="00312B0D"/>
    <w:rsid w:val="00312BE4"/>
    <w:rsid w:val="00312DCC"/>
    <w:rsid w:val="00313329"/>
    <w:rsid w:val="00313C79"/>
    <w:rsid w:val="00313EAD"/>
    <w:rsid w:val="003142CC"/>
    <w:rsid w:val="00314832"/>
    <w:rsid w:val="00315001"/>
    <w:rsid w:val="0031540B"/>
    <w:rsid w:val="00315C1C"/>
    <w:rsid w:val="00315DFF"/>
    <w:rsid w:val="00315ED5"/>
    <w:rsid w:val="00315F95"/>
    <w:rsid w:val="00316660"/>
    <w:rsid w:val="0031698F"/>
    <w:rsid w:val="00317257"/>
    <w:rsid w:val="00317655"/>
    <w:rsid w:val="00317C4B"/>
    <w:rsid w:val="003201EE"/>
    <w:rsid w:val="00320DC8"/>
    <w:rsid w:val="00320E65"/>
    <w:rsid w:val="00321EB4"/>
    <w:rsid w:val="00321EC3"/>
    <w:rsid w:val="0032258E"/>
    <w:rsid w:val="00322AFB"/>
    <w:rsid w:val="00322C6D"/>
    <w:rsid w:val="00322F2D"/>
    <w:rsid w:val="003233C8"/>
    <w:rsid w:val="00323BCD"/>
    <w:rsid w:val="00323FB9"/>
    <w:rsid w:val="00324904"/>
    <w:rsid w:val="00324C24"/>
    <w:rsid w:val="00325129"/>
    <w:rsid w:val="0032527F"/>
    <w:rsid w:val="0032595B"/>
    <w:rsid w:val="00325F60"/>
    <w:rsid w:val="00326219"/>
    <w:rsid w:val="00326BAE"/>
    <w:rsid w:val="00326C93"/>
    <w:rsid w:val="00326C9D"/>
    <w:rsid w:val="003272AF"/>
    <w:rsid w:val="00327719"/>
    <w:rsid w:val="003279FB"/>
    <w:rsid w:val="00327B26"/>
    <w:rsid w:val="00327C7D"/>
    <w:rsid w:val="00330330"/>
    <w:rsid w:val="003303A8"/>
    <w:rsid w:val="003312E9"/>
    <w:rsid w:val="00331867"/>
    <w:rsid w:val="00331993"/>
    <w:rsid w:val="00331B25"/>
    <w:rsid w:val="00331B3F"/>
    <w:rsid w:val="003325B0"/>
    <w:rsid w:val="00332FB3"/>
    <w:rsid w:val="00332FC1"/>
    <w:rsid w:val="003339EF"/>
    <w:rsid w:val="00333BFB"/>
    <w:rsid w:val="003341AE"/>
    <w:rsid w:val="00334F5B"/>
    <w:rsid w:val="003351AE"/>
    <w:rsid w:val="003353F8"/>
    <w:rsid w:val="00335718"/>
    <w:rsid w:val="003357A9"/>
    <w:rsid w:val="00335B98"/>
    <w:rsid w:val="00336646"/>
    <w:rsid w:val="003369FA"/>
    <w:rsid w:val="003374FB"/>
    <w:rsid w:val="003376D2"/>
    <w:rsid w:val="00337A6A"/>
    <w:rsid w:val="00337B49"/>
    <w:rsid w:val="00337CBF"/>
    <w:rsid w:val="003404A8"/>
    <w:rsid w:val="003407C4"/>
    <w:rsid w:val="00340F12"/>
    <w:rsid w:val="003414D2"/>
    <w:rsid w:val="00341972"/>
    <w:rsid w:val="00341B83"/>
    <w:rsid w:val="00341EB9"/>
    <w:rsid w:val="00341F68"/>
    <w:rsid w:val="00342483"/>
    <w:rsid w:val="003427CA"/>
    <w:rsid w:val="00342EB1"/>
    <w:rsid w:val="00343100"/>
    <w:rsid w:val="0034314B"/>
    <w:rsid w:val="003432BB"/>
    <w:rsid w:val="003436C7"/>
    <w:rsid w:val="00343724"/>
    <w:rsid w:val="003443D0"/>
    <w:rsid w:val="003444EA"/>
    <w:rsid w:val="003451E6"/>
    <w:rsid w:val="0034534A"/>
    <w:rsid w:val="003454C5"/>
    <w:rsid w:val="00345A55"/>
    <w:rsid w:val="0034673D"/>
    <w:rsid w:val="00346E95"/>
    <w:rsid w:val="00346F24"/>
    <w:rsid w:val="00347D86"/>
    <w:rsid w:val="003500B9"/>
    <w:rsid w:val="00350928"/>
    <w:rsid w:val="003513D8"/>
    <w:rsid w:val="00351D77"/>
    <w:rsid w:val="00352237"/>
    <w:rsid w:val="00352943"/>
    <w:rsid w:val="003529A2"/>
    <w:rsid w:val="00352E80"/>
    <w:rsid w:val="00353327"/>
    <w:rsid w:val="003537D6"/>
    <w:rsid w:val="00353F7E"/>
    <w:rsid w:val="00354263"/>
    <w:rsid w:val="0035431B"/>
    <w:rsid w:val="00354F70"/>
    <w:rsid w:val="003553F6"/>
    <w:rsid w:val="003559EC"/>
    <w:rsid w:val="00355CBB"/>
    <w:rsid w:val="003566B5"/>
    <w:rsid w:val="00356A99"/>
    <w:rsid w:val="00357659"/>
    <w:rsid w:val="00357BE0"/>
    <w:rsid w:val="00357F7B"/>
    <w:rsid w:val="00357F8F"/>
    <w:rsid w:val="00360A4C"/>
    <w:rsid w:val="00361EBE"/>
    <w:rsid w:val="00362153"/>
    <w:rsid w:val="0036365B"/>
    <w:rsid w:val="00363EE1"/>
    <w:rsid w:val="00363F5F"/>
    <w:rsid w:val="00364D9F"/>
    <w:rsid w:val="003650EF"/>
    <w:rsid w:val="0036516D"/>
    <w:rsid w:val="003652F4"/>
    <w:rsid w:val="00365485"/>
    <w:rsid w:val="003659AC"/>
    <w:rsid w:val="00366182"/>
    <w:rsid w:val="003661AE"/>
    <w:rsid w:val="003667E8"/>
    <w:rsid w:val="00366DC8"/>
    <w:rsid w:val="003670AE"/>
    <w:rsid w:val="003677E7"/>
    <w:rsid w:val="00367C3F"/>
    <w:rsid w:val="00367C44"/>
    <w:rsid w:val="00367D23"/>
    <w:rsid w:val="00370153"/>
    <w:rsid w:val="003707F9"/>
    <w:rsid w:val="00370A74"/>
    <w:rsid w:val="00370A9C"/>
    <w:rsid w:val="00370C63"/>
    <w:rsid w:val="00370EE5"/>
    <w:rsid w:val="0037114D"/>
    <w:rsid w:val="00371314"/>
    <w:rsid w:val="00371A7C"/>
    <w:rsid w:val="00372403"/>
    <w:rsid w:val="003726E1"/>
    <w:rsid w:val="0037299A"/>
    <w:rsid w:val="00372FEC"/>
    <w:rsid w:val="00373046"/>
    <w:rsid w:val="003732E6"/>
    <w:rsid w:val="00373353"/>
    <w:rsid w:val="00373993"/>
    <w:rsid w:val="0037418A"/>
    <w:rsid w:val="0037431E"/>
    <w:rsid w:val="00374A48"/>
    <w:rsid w:val="00375CC7"/>
    <w:rsid w:val="00375D75"/>
    <w:rsid w:val="00375DA8"/>
    <w:rsid w:val="00377419"/>
    <w:rsid w:val="00377462"/>
    <w:rsid w:val="00377E2E"/>
    <w:rsid w:val="00377F1D"/>
    <w:rsid w:val="003814F1"/>
    <w:rsid w:val="00381A5B"/>
    <w:rsid w:val="00381C51"/>
    <w:rsid w:val="00381C90"/>
    <w:rsid w:val="00381E20"/>
    <w:rsid w:val="003820D4"/>
    <w:rsid w:val="00382470"/>
    <w:rsid w:val="00382821"/>
    <w:rsid w:val="0038418F"/>
    <w:rsid w:val="00384ACA"/>
    <w:rsid w:val="003851A5"/>
    <w:rsid w:val="00385243"/>
    <w:rsid w:val="003854A8"/>
    <w:rsid w:val="0038568C"/>
    <w:rsid w:val="00385870"/>
    <w:rsid w:val="00385885"/>
    <w:rsid w:val="003862F2"/>
    <w:rsid w:val="003864CD"/>
    <w:rsid w:val="003873B4"/>
    <w:rsid w:val="00387B85"/>
    <w:rsid w:val="00387BB1"/>
    <w:rsid w:val="0039076F"/>
    <w:rsid w:val="00390D6D"/>
    <w:rsid w:val="00391242"/>
    <w:rsid w:val="003913AE"/>
    <w:rsid w:val="00391D13"/>
    <w:rsid w:val="00391E5B"/>
    <w:rsid w:val="003922BE"/>
    <w:rsid w:val="003926D6"/>
    <w:rsid w:val="00392FC6"/>
    <w:rsid w:val="003932E3"/>
    <w:rsid w:val="00393328"/>
    <w:rsid w:val="003937AD"/>
    <w:rsid w:val="00393B7D"/>
    <w:rsid w:val="00393CE1"/>
    <w:rsid w:val="0039400C"/>
    <w:rsid w:val="003942D5"/>
    <w:rsid w:val="003942E4"/>
    <w:rsid w:val="00394FB2"/>
    <w:rsid w:val="003956F3"/>
    <w:rsid w:val="00395A91"/>
    <w:rsid w:val="00395E01"/>
    <w:rsid w:val="00396740"/>
    <w:rsid w:val="003975C3"/>
    <w:rsid w:val="00397637"/>
    <w:rsid w:val="0039771D"/>
    <w:rsid w:val="003A021B"/>
    <w:rsid w:val="003A028E"/>
    <w:rsid w:val="003A071C"/>
    <w:rsid w:val="003A10A3"/>
    <w:rsid w:val="003A172B"/>
    <w:rsid w:val="003A1C1B"/>
    <w:rsid w:val="003A1C8F"/>
    <w:rsid w:val="003A25B4"/>
    <w:rsid w:val="003A2A87"/>
    <w:rsid w:val="003A2BC8"/>
    <w:rsid w:val="003A3A16"/>
    <w:rsid w:val="003A3CFB"/>
    <w:rsid w:val="003A4643"/>
    <w:rsid w:val="003A49CB"/>
    <w:rsid w:val="003A4B1D"/>
    <w:rsid w:val="003A4C7A"/>
    <w:rsid w:val="003A5266"/>
    <w:rsid w:val="003A5757"/>
    <w:rsid w:val="003A5A0D"/>
    <w:rsid w:val="003A5A8C"/>
    <w:rsid w:val="003A5C78"/>
    <w:rsid w:val="003A6397"/>
    <w:rsid w:val="003A6FD4"/>
    <w:rsid w:val="003A737D"/>
    <w:rsid w:val="003A7E66"/>
    <w:rsid w:val="003B0A31"/>
    <w:rsid w:val="003B1215"/>
    <w:rsid w:val="003B1A13"/>
    <w:rsid w:val="003B1D63"/>
    <w:rsid w:val="003B1EB4"/>
    <w:rsid w:val="003B1FA8"/>
    <w:rsid w:val="003B2E4B"/>
    <w:rsid w:val="003B3034"/>
    <w:rsid w:val="003B343B"/>
    <w:rsid w:val="003B5F58"/>
    <w:rsid w:val="003B6B1F"/>
    <w:rsid w:val="003B6B93"/>
    <w:rsid w:val="003B6CFC"/>
    <w:rsid w:val="003B7055"/>
    <w:rsid w:val="003B7698"/>
    <w:rsid w:val="003B794A"/>
    <w:rsid w:val="003B7F3B"/>
    <w:rsid w:val="003C0030"/>
    <w:rsid w:val="003C0118"/>
    <w:rsid w:val="003C0185"/>
    <w:rsid w:val="003C0838"/>
    <w:rsid w:val="003C0D90"/>
    <w:rsid w:val="003C0FFD"/>
    <w:rsid w:val="003C1115"/>
    <w:rsid w:val="003C19B3"/>
    <w:rsid w:val="003C242D"/>
    <w:rsid w:val="003C2AB9"/>
    <w:rsid w:val="003C2ACC"/>
    <w:rsid w:val="003C3081"/>
    <w:rsid w:val="003C329A"/>
    <w:rsid w:val="003C351C"/>
    <w:rsid w:val="003C38E1"/>
    <w:rsid w:val="003C3B54"/>
    <w:rsid w:val="003C3C1D"/>
    <w:rsid w:val="003C4180"/>
    <w:rsid w:val="003C43E0"/>
    <w:rsid w:val="003C43F1"/>
    <w:rsid w:val="003C46EB"/>
    <w:rsid w:val="003C4AA6"/>
    <w:rsid w:val="003C4CEF"/>
    <w:rsid w:val="003C4E91"/>
    <w:rsid w:val="003C569A"/>
    <w:rsid w:val="003C56D9"/>
    <w:rsid w:val="003C5D5B"/>
    <w:rsid w:val="003C5F43"/>
    <w:rsid w:val="003C63BA"/>
    <w:rsid w:val="003C67DF"/>
    <w:rsid w:val="003C686C"/>
    <w:rsid w:val="003C7089"/>
    <w:rsid w:val="003C72BD"/>
    <w:rsid w:val="003D02CE"/>
    <w:rsid w:val="003D08FC"/>
    <w:rsid w:val="003D095A"/>
    <w:rsid w:val="003D0992"/>
    <w:rsid w:val="003D0ACD"/>
    <w:rsid w:val="003D0C86"/>
    <w:rsid w:val="003D10A4"/>
    <w:rsid w:val="003D1199"/>
    <w:rsid w:val="003D1727"/>
    <w:rsid w:val="003D2120"/>
    <w:rsid w:val="003D2693"/>
    <w:rsid w:val="003D2805"/>
    <w:rsid w:val="003D2863"/>
    <w:rsid w:val="003D2ACE"/>
    <w:rsid w:val="003D2D0B"/>
    <w:rsid w:val="003D2EDF"/>
    <w:rsid w:val="003D3214"/>
    <w:rsid w:val="003D3235"/>
    <w:rsid w:val="003D350B"/>
    <w:rsid w:val="003D43ED"/>
    <w:rsid w:val="003D4442"/>
    <w:rsid w:val="003D4CD1"/>
    <w:rsid w:val="003D56B2"/>
    <w:rsid w:val="003D5E15"/>
    <w:rsid w:val="003D672D"/>
    <w:rsid w:val="003D7A25"/>
    <w:rsid w:val="003E012B"/>
    <w:rsid w:val="003E0352"/>
    <w:rsid w:val="003E06AF"/>
    <w:rsid w:val="003E07CE"/>
    <w:rsid w:val="003E08CD"/>
    <w:rsid w:val="003E0D2B"/>
    <w:rsid w:val="003E0F09"/>
    <w:rsid w:val="003E0FFA"/>
    <w:rsid w:val="003E1AD3"/>
    <w:rsid w:val="003E23B5"/>
    <w:rsid w:val="003E282C"/>
    <w:rsid w:val="003E347E"/>
    <w:rsid w:val="003E3C8D"/>
    <w:rsid w:val="003E3D89"/>
    <w:rsid w:val="003E4215"/>
    <w:rsid w:val="003E42C8"/>
    <w:rsid w:val="003E4E67"/>
    <w:rsid w:val="003E57CD"/>
    <w:rsid w:val="003E5D04"/>
    <w:rsid w:val="003E5D9E"/>
    <w:rsid w:val="003E5F05"/>
    <w:rsid w:val="003E6FAC"/>
    <w:rsid w:val="003E77C4"/>
    <w:rsid w:val="003E7943"/>
    <w:rsid w:val="003E79EE"/>
    <w:rsid w:val="003E7DB5"/>
    <w:rsid w:val="003E7F20"/>
    <w:rsid w:val="003F0868"/>
    <w:rsid w:val="003F0D2C"/>
    <w:rsid w:val="003F0DE4"/>
    <w:rsid w:val="003F107E"/>
    <w:rsid w:val="003F10B8"/>
    <w:rsid w:val="003F16FC"/>
    <w:rsid w:val="003F1B43"/>
    <w:rsid w:val="003F1FEA"/>
    <w:rsid w:val="003F23E3"/>
    <w:rsid w:val="003F259C"/>
    <w:rsid w:val="003F298F"/>
    <w:rsid w:val="003F2A08"/>
    <w:rsid w:val="003F2AF2"/>
    <w:rsid w:val="003F4250"/>
    <w:rsid w:val="003F43E1"/>
    <w:rsid w:val="003F440D"/>
    <w:rsid w:val="003F4440"/>
    <w:rsid w:val="003F540D"/>
    <w:rsid w:val="003F55CF"/>
    <w:rsid w:val="003F564E"/>
    <w:rsid w:val="003F57EE"/>
    <w:rsid w:val="003F6118"/>
    <w:rsid w:val="003F622B"/>
    <w:rsid w:val="003F6B5F"/>
    <w:rsid w:val="003F6F3F"/>
    <w:rsid w:val="003F720A"/>
    <w:rsid w:val="003F721C"/>
    <w:rsid w:val="003F7AC0"/>
    <w:rsid w:val="00400510"/>
    <w:rsid w:val="00400D61"/>
    <w:rsid w:val="00401764"/>
    <w:rsid w:val="00403678"/>
    <w:rsid w:val="00403DDC"/>
    <w:rsid w:val="00404118"/>
    <w:rsid w:val="00404AB3"/>
    <w:rsid w:val="00404B05"/>
    <w:rsid w:val="004057AF"/>
    <w:rsid w:val="0040580B"/>
    <w:rsid w:val="0040582F"/>
    <w:rsid w:val="00405C5A"/>
    <w:rsid w:val="00405D0F"/>
    <w:rsid w:val="00405D91"/>
    <w:rsid w:val="004060DC"/>
    <w:rsid w:val="0040691F"/>
    <w:rsid w:val="00406F92"/>
    <w:rsid w:val="004077E8"/>
    <w:rsid w:val="00407C68"/>
    <w:rsid w:val="00410191"/>
    <w:rsid w:val="0041028D"/>
    <w:rsid w:val="0041067D"/>
    <w:rsid w:val="00410A45"/>
    <w:rsid w:val="00411A87"/>
    <w:rsid w:val="00412D03"/>
    <w:rsid w:val="00412D53"/>
    <w:rsid w:val="00412EC9"/>
    <w:rsid w:val="0041323F"/>
    <w:rsid w:val="004136B0"/>
    <w:rsid w:val="004139FF"/>
    <w:rsid w:val="00413F9B"/>
    <w:rsid w:val="004154CC"/>
    <w:rsid w:val="00415E43"/>
    <w:rsid w:val="004164CC"/>
    <w:rsid w:val="00416DB0"/>
    <w:rsid w:val="00416DD5"/>
    <w:rsid w:val="0042009D"/>
    <w:rsid w:val="00420292"/>
    <w:rsid w:val="00420CA5"/>
    <w:rsid w:val="00420DF8"/>
    <w:rsid w:val="00420E7B"/>
    <w:rsid w:val="0042106D"/>
    <w:rsid w:val="004211B4"/>
    <w:rsid w:val="00421565"/>
    <w:rsid w:val="004218E3"/>
    <w:rsid w:val="00421A05"/>
    <w:rsid w:val="00422471"/>
    <w:rsid w:val="00422A01"/>
    <w:rsid w:val="00422A81"/>
    <w:rsid w:val="00422EB8"/>
    <w:rsid w:val="00423833"/>
    <w:rsid w:val="00423D6C"/>
    <w:rsid w:val="004246C5"/>
    <w:rsid w:val="00424948"/>
    <w:rsid w:val="00425894"/>
    <w:rsid w:val="0042626F"/>
    <w:rsid w:val="004262C7"/>
    <w:rsid w:val="004265FC"/>
    <w:rsid w:val="00426EE5"/>
    <w:rsid w:val="0042735E"/>
    <w:rsid w:val="00427CCE"/>
    <w:rsid w:val="00427F2D"/>
    <w:rsid w:val="0043025D"/>
    <w:rsid w:val="00430A70"/>
    <w:rsid w:val="00430CD6"/>
    <w:rsid w:val="00431260"/>
    <w:rsid w:val="004317C2"/>
    <w:rsid w:val="0043217F"/>
    <w:rsid w:val="00432485"/>
    <w:rsid w:val="00432891"/>
    <w:rsid w:val="00432F1F"/>
    <w:rsid w:val="0043337E"/>
    <w:rsid w:val="00433B7C"/>
    <w:rsid w:val="00433C31"/>
    <w:rsid w:val="00433DF2"/>
    <w:rsid w:val="004340D1"/>
    <w:rsid w:val="0043423B"/>
    <w:rsid w:val="004349C2"/>
    <w:rsid w:val="00434AAB"/>
    <w:rsid w:val="004352FD"/>
    <w:rsid w:val="00435389"/>
    <w:rsid w:val="004353E5"/>
    <w:rsid w:val="00435BBB"/>
    <w:rsid w:val="0043607D"/>
    <w:rsid w:val="004367D7"/>
    <w:rsid w:val="00436D04"/>
    <w:rsid w:val="004377BB"/>
    <w:rsid w:val="0043786E"/>
    <w:rsid w:val="00437BD6"/>
    <w:rsid w:val="00437F91"/>
    <w:rsid w:val="00437FF3"/>
    <w:rsid w:val="00440D57"/>
    <w:rsid w:val="004419A1"/>
    <w:rsid w:val="00441B44"/>
    <w:rsid w:val="00441F41"/>
    <w:rsid w:val="0044252D"/>
    <w:rsid w:val="0044255A"/>
    <w:rsid w:val="00442A88"/>
    <w:rsid w:val="00442C28"/>
    <w:rsid w:val="00442EFF"/>
    <w:rsid w:val="004432AA"/>
    <w:rsid w:val="0044342E"/>
    <w:rsid w:val="004435DC"/>
    <w:rsid w:val="0044386A"/>
    <w:rsid w:val="004438AA"/>
    <w:rsid w:val="00443946"/>
    <w:rsid w:val="00443BF3"/>
    <w:rsid w:val="00444093"/>
    <w:rsid w:val="004452C1"/>
    <w:rsid w:val="004453BB"/>
    <w:rsid w:val="004456D5"/>
    <w:rsid w:val="0044581D"/>
    <w:rsid w:val="00445BE8"/>
    <w:rsid w:val="00446341"/>
    <w:rsid w:val="004467A1"/>
    <w:rsid w:val="00446A72"/>
    <w:rsid w:val="00446E87"/>
    <w:rsid w:val="00446F61"/>
    <w:rsid w:val="0044704B"/>
    <w:rsid w:val="004473AA"/>
    <w:rsid w:val="00447706"/>
    <w:rsid w:val="00447AF5"/>
    <w:rsid w:val="00450119"/>
    <w:rsid w:val="00450161"/>
    <w:rsid w:val="004502FB"/>
    <w:rsid w:val="004504A2"/>
    <w:rsid w:val="00450C87"/>
    <w:rsid w:val="00450D49"/>
    <w:rsid w:val="00451666"/>
    <w:rsid w:val="004524F2"/>
    <w:rsid w:val="004525AE"/>
    <w:rsid w:val="0045288F"/>
    <w:rsid w:val="00452908"/>
    <w:rsid w:val="004529C8"/>
    <w:rsid w:val="00452F5D"/>
    <w:rsid w:val="0045342E"/>
    <w:rsid w:val="00453568"/>
    <w:rsid w:val="00453AB2"/>
    <w:rsid w:val="00453F24"/>
    <w:rsid w:val="0045407F"/>
    <w:rsid w:val="0045436A"/>
    <w:rsid w:val="004545D9"/>
    <w:rsid w:val="00454B2B"/>
    <w:rsid w:val="00454C6E"/>
    <w:rsid w:val="00454E11"/>
    <w:rsid w:val="004552CB"/>
    <w:rsid w:val="004555A1"/>
    <w:rsid w:val="00455B6C"/>
    <w:rsid w:val="00456130"/>
    <w:rsid w:val="00456397"/>
    <w:rsid w:val="00456A44"/>
    <w:rsid w:val="0045750C"/>
    <w:rsid w:val="00457832"/>
    <w:rsid w:val="00457BF6"/>
    <w:rsid w:val="004601D2"/>
    <w:rsid w:val="0046020F"/>
    <w:rsid w:val="004602D6"/>
    <w:rsid w:val="004603E6"/>
    <w:rsid w:val="0046071B"/>
    <w:rsid w:val="00460DEC"/>
    <w:rsid w:val="00460F4B"/>
    <w:rsid w:val="00461BA5"/>
    <w:rsid w:val="00461C35"/>
    <w:rsid w:val="004622E4"/>
    <w:rsid w:val="004624B6"/>
    <w:rsid w:val="00462E52"/>
    <w:rsid w:val="004637DC"/>
    <w:rsid w:val="00463A45"/>
    <w:rsid w:val="00463AF7"/>
    <w:rsid w:val="00463C8B"/>
    <w:rsid w:val="004644C8"/>
    <w:rsid w:val="0046472A"/>
    <w:rsid w:val="00464D59"/>
    <w:rsid w:val="0046592E"/>
    <w:rsid w:val="00466BAE"/>
    <w:rsid w:val="0046763A"/>
    <w:rsid w:val="004676C8"/>
    <w:rsid w:val="004700FC"/>
    <w:rsid w:val="0047076E"/>
    <w:rsid w:val="00470B46"/>
    <w:rsid w:val="00470BE0"/>
    <w:rsid w:val="00470D33"/>
    <w:rsid w:val="004712C1"/>
    <w:rsid w:val="0047154E"/>
    <w:rsid w:val="004716B1"/>
    <w:rsid w:val="004716BE"/>
    <w:rsid w:val="00472874"/>
    <w:rsid w:val="00472904"/>
    <w:rsid w:val="00472CAB"/>
    <w:rsid w:val="00472D92"/>
    <w:rsid w:val="00473018"/>
    <w:rsid w:val="004732BF"/>
    <w:rsid w:val="0047356C"/>
    <w:rsid w:val="00473777"/>
    <w:rsid w:val="0047485C"/>
    <w:rsid w:val="00475A44"/>
    <w:rsid w:val="00475B6B"/>
    <w:rsid w:val="00475BA0"/>
    <w:rsid w:val="00475F6C"/>
    <w:rsid w:val="0047635B"/>
    <w:rsid w:val="0047665C"/>
    <w:rsid w:val="00476806"/>
    <w:rsid w:val="00476BA1"/>
    <w:rsid w:val="00476BC1"/>
    <w:rsid w:val="00477942"/>
    <w:rsid w:val="00477AAD"/>
    <w:rsid w:val="00477AD4"/>
    <w:rsid w:val="00477C79"/>
    <w:rsid w:val="00477ECA"/>
    <w:rsid w:val="004803A2"/>
    <w:rsid w:val="00480947"/>
    <w:rsid w:val="00480D68"/>
    <w:rsid w:val="00480DE7"/>
    <w:rsid w:val="00480E90"/>
    <w:rsid w:val="0048159C"/>
    <w:rsid w:val="00482218"/>
    <w:rsid w:val="004823C7"/>
    <w:rsid w:val="00482516"/>
    <w:rsid w:val="0048254C"/>
    <w:rsid w:val="00482985"/>
    <w:rsid w:val="00482C34"/>
    <w:rsid w:val="00483238"/>
    <w:rsid w:val="00483740"/>
    <w:rsid w:val="00483B91"/>
    <w:rsid w:val="0048450D"/>
    <w:rsid w:val="00484608"/>
    <w:rsid w:val="004848BF"/>
    <w:rsid w:val="00484977"/>
    <w:rsid w:val="00484B4F"/>
    <w:rsid w:val="00484DD4"/>
    <w:rsid w:val="00485065"/>
    <w:rsid w:val="00485465"/>
    <w:rsid w:val="00485653"/>
    <w:rsid w:val="00485810"/>
    <w:rsid w:val="004858A0"/>
    <w:rsid w:val="00485C0E"/>
    <w:rsid w:val="00486380"/>
    <w:rsid w:val="00486B2D"/>
    <w:rsid w:val="00487433"/>
    <w:rsid w:val="00487811"/>
    <w:rsid w:val="00487DD2"/>
    <w:rsid w:val="0049013E"/>
    <w:rsid w:val="004903DA"/>
    <w:rsid w:val="004908F2"/>
    <w:rsid w:val="00490C33"/>
    <w:rsid w:val="00490F09"/>
    <w:rsid w:val="004915F3"/>
    <w:rsid w:val="00491A10"/>
    <w:rsid w:val="00492333"/>
    <w:rsid w:val="004927DC"/>
    <w:rsid w:val="00492F96"/>
    <w:rsid w:val="00493326"/>
    <w:rsid w:val="004933BD"/>
    <w:rsid w:val="00493CDB"/>
    <w:rsid w:val="00494A11"/>
    <w:rsid w:val="00495038"/>
    <w:rsid w:val="00496610"/>
    <w:rsid w:val="00496AF4"/>
    <w:rsid w:val="004970DA"/>
    <w:rsid w:val="0049749C"/>
    <w:rsid w:val="00497541"/>
    <w:rsid w:val="00497B0B"/>
    <w:rsid w:val="00497B97"/>
    <w:rsid w:val="00497E72"/>
    <w:rsid w:val="00497FDF"/>
    <w:rsid w:val="004A018E"/>
    <w:rsid w:val="004A02AC"/>
    <w:rsid w:val="004A0554"/>
    <w:rsid w:val="004A06C8"/>
    <w:rsid w:val="004A07EC"/>
    <w:rsid w:val="004A0C8F"/>
    <w:rsid w:val="004A0D01"/>
    <w:rsid w:val="004A1543"/>
    <w:rsid w:val="004A16C9"/>
    <w:rsid w:val="004A1E17"/>
    <w:rsid w:val="004A1E9D"/>
    <w:rsid w:val="004A239C"/>
    <w:rsid w:val="004A2501"/>
    <w:rsid w:val="004A28DC"/>
    <w:rsid w:val="004A3A12"/>
    <w:rsid w:val="004A3B70"/>
    <w:rsid w:val="004A40AA"/>
    <w:rsid w:val="004A42CB"/>
    <w:rsid w:val="004A4458"/>
    <w:rsid w:val="004A4E71"/>
    <w:rsid w:val="004A5020"/>
    <w:rsid w:val="004A5B67"/>
    <w:rsid w:val="004A6D2F"/>
    <w:rsid w:val="004A6D81"/>
    <w:rsid w:val="004A7557"/>
    <w:rsid w:val="004A7912"/>
    <w:rsid w:val="004A7AE4"/>
    <w:rsid w:val="004A7D1C"/>
    <w:rsid w:val="004B0182"/>
    <w:rsid w:val="004B0331"/>
    <w:rsid w:val="004B0347"/>
    <w:rsid w:val="004B0E53"/>
    <w:rsid w:val="004B16C0"/>
    <w:rsid w:val="004B172E"/>
    <w:rsid w:val="004B1763"/>
    <w:rsid w:val="004B18AA"/>
    <w:rsid w:val="004B1E5A"/>
    <w:rsid w:val="004B2323"/>
    <w:rsid w:val="004B28F2"/>
    <w:rsid w:val="004B2A57"/>
    <w:rsid w:val="004B3411"/>
    <w:rsid w:val="004B341C"/>
    <w:rsid w:val="004B3461"/>
    <w:rsid w:val="004B3585"/>
    <w:rsid w:val="004B3AA2"/>
    <w:rsid w:val="004B441A"/>
    <w:rsid w:val="004B470C"/>
    <w:rsid w:val="004B4B07"/>
    <w:rsid w:val="004B4FE7"/>
    <w:rsid w:val="004B511B"/>
    <w:rsid w:val="004B58B5"/>
    <w:rsid w:val="004B60AA"/>
    <w:rsid w:val="004B618F"/>
    <w:rsid w:val="004B663F"/>
    <w:rsid w:val="004B6F95"/>
    <w:rsid w:val="004B7004"/>
    <w:rsid w:val="004B71EC"/>
    <w:rsid w:val="004B72B2"/>
    <w:rsid w:val="004B79B3"/>
    <w:rsid w:val="004B7B13"/>
    <w:rsid w:val="004C016C"/>
    <w:rsid w:val="004C0B33"/>
    <w:rsid w:val="004C0D83"/>
    <w:rsid w:val="004C1392"/>
    <w:rsid w:val="004C26DB"/>
    <w:rsid w:val="004C397D"/>
    <w:rsid w:val="004C3D8F"/>
    <w:rsid w:val="004C41C3"/>
    <w:rsid w:val="004C457A"/>
    <w:rsid w:val="004C460B"/>
    <w:rsid w:val="004C4682"/>
    <w:rsid w:val="004C4E54"/>
    <w:rsid w:val="004C55BC"/>
    <w:rsid w:val="004C5B41"/>
    <w:rsid w:val="004C652A"/>
    <w:rsid w:val="004C66BB"/>
    <w:rsid w:val="004C6BB9"/>
    <w:rsid w:val="004C7082"/>
    <w:rsid w:val="004C7F57"/>
    <w:rsid w:val="004D0148"/>
    <w:rsid w:val="004D078E"/>
    <w:rsid w:val="004D0B77"/>
    <w:rsid w:val="004D0CE6"/>
    <w:rsid w:val="004D0D2E"/>
    <w:rsid w:val="004D0D70"/>
    <w:rsid w:val="004D0DC4"/>
    <w:rsid w:val="004D1B29"/>
    <w:rsid w:val="004D1F89"/>
    <w:rsid w:val="004D20C3"/>
    <w:rsid w:val="004D2764"/>
    <w:rsid w:val="004D288E"/>
    <w:rsid w:val="004D2B46"/>
    <w:rsid w:val="004D2BFC"/>
    <w:rsid w:val="004D2D09"/>
    <w:rsid w:val="004D2D4E"/>
    <w:rsid w:val="004D3199"/>
    <w:rsid w:val="004D3B00"/>
    <w:rsid w:val="004D5087"/>
    <w:rsid w:val="004D5279"/>
    <w:rsid w:val="004D5F38"/>
    <w:rsid w:val="004D6822"/>
    <w:rsid w:val="004D6BE4"/>
    <w:rsid w:val="004D76CD"/>
    <w:rsid w:val="004D7980"/>
    <w:rsid w:val="004E0000"/>
    <w:rsid w:val="004E0018"/>
    <w:rsid w:val="004E04A2"/>
    <w:rsid w:val="004E0D4F"/>
    <w:rsid w:val="004E115C"/>
    <w:rsid w:val="004E176F"/>
    <w:rsid w:val="004E21BF"/>
    <w:rsid w:val="004E23E8"/>
    <w:rsid w:val="004E2607"/>
    <w:rsid w:val="004E341E"/>
    <w:rsid w:val="004E3955"/>
    <w:rsid w:val="004E3A04"/>
    <w:rsid w:val="004E3C3A"/>
    <w:rsid w:val="004E3F55"/>
    <w:rsid w:val="004E5605"/>
    <w:rsid w:val="004E580F"/>
    <w:rsid w:val="004E6154"/>
    <w:rsid w:val="004E684A"/>
    <w:rsid w:val="004E6953"/>
    <w:rsid w:val="004E6C85"/>
    <w:rsid w:val="004E7044"/>
    <w:rsid w:val="004E778D"/>
    <w:rsid w:val="004E7E66"/>
    <w:rsid w:val="004F0432"/>
    <w:rsid w:val="004F1579"/>
    <w:rsid w:val="004F15F5"/>
    <w:rsid w:val="004F162A"/>
    <w:rsid w:val="004F1640"/>
    <w:rsid w:val="004F1AFA"/>
    <w:rsid w:val="004F202E"/>
    <w:rsid w:val="004F24C8"/>
    <w:rsid w:val="004F2DB2"/>
    <w:rsid w:val="004F3B38"/>
    <w:rsid w:val="004F3B4B"/>
    <w:rsid w:val="004F3BF4"/>
    <w:rsid w:val="004F3DC4"/>
    <w:rsid w:val="004F4005"/>
    <w:rsid w:val="004F4625"/>
    <w:rsid w:val="004F4808"/>
    <w:rsid w:val="004F512C"/>
    <w:rsid w:val="004F5452"/>
    <w:rsid w:val="004F58F3"/>
    <w:rsid w:val="004F6235"/>
    <w:rsid w:val="004F6A05"/>
    <w:rsid w:val="004F6BE1"/>
    <w:rsid w:val="004F6D4E"/>
    <w:rsid w:val="004F743C"/>
    <w:rsid w:val="004F7F2F"/>
    <w:rsid w:val="00500DD1"/>
    <w:rsid w:val="00500EF9"/>
    <w:rsid w:val="0050108F"/>
    <w:rsid w:val="00501528"/>
    <w:rsid w:val="00501A93"/>
    <w:rsid w:val="0050269D"/>
    <w:rsid w:val="00502B55"/>
    <w:rsid w:val="0050302C"/>
    <w:rsid w:val="0050382E"/>
    <w:rsid w:val="005047FF"/>
    <w:rsid w:val="00504CC4"/>
    <w:rsid w:val="00504FEE"/>
    <w:rsid w:val="0050514E"/>
    <w:rsid w:val="00505678"/>
    <w:rsid w:val="0050575A"/>
    <w:rsid w:val="005058CB"/>
    <w:rsid w:val="005063BF"/>
    <w:rsid w:val="0050665F"/>
    <w:rsid w:val="005067AF"/>
    <w:rsid w:val="0050702F"/>
    <w:rsid w:val="00507B9E"/>
    <w:rsid w:val="00510567"/>
    <w:rsid w:val="005111C8"/>
    <w:rsid w:val="00511B68"/>
    <w:rsid w:val="00511C34"/>
    <w:rsid w:val="005127B3"/>
    <w:rsid w:val="00512A49"/>
    <w:rsid w:val="00512BFB"/>
    <w:rsid w:val="0051331E"/>
    <w:rsid w:val="00513736"/>
    <w:rsid w:val="00513959"/>
    <w:rsid w:val="005139AE"/>
    <w:rsid w:val="00513DDB"/>
    <w:rsid w:val="00514254"/>
    <w:rsid w:val="0051431D"/>
    <w:rsid w:val="00515232"/>
    <w:rsid w:val="00515662"/>
    <w:rsid w:val="0051577D"/>
    <w:rsid w:val="00515AF1"/>
    <w:rsid w:val="00516556"/>
    <w:rsid w:val="00516858"/>
    <w:rsid w:val="00516D07"/>
    <w:rsid w:val="0051783F"/>
    <w:rsid w:val="005178E3"/>
    <w:rsid w:val="00517AC0"/>
    <w:rsid w:val="00517E7B"/>
    <w:rsid w:val="00517EF6"/>
    <w:rsid w:val="005205AA"/>
    <w:rsid w:val="005206B0"/>
    <w:rsid w:val="00520733"/>
    <w:rsid w:val="00520B0E"/>
    <w:rsid w:val="00520CCF"/>
    <w:rsid w:val="00520DEC"/>
    <w:rsid w:val="00521093"/>
    <w:rsid w:val="005217E0"/>
    <w:rsid w:val="005219C9"/>
    <w:rsid w:val="00522058"/>
    <w:rsid w:val="00522283"/>
    <w:rsid w:val="00522776"/>
    <w:rsid w:val="0052327B"/>
    <w:rsid w:val="00523426"/>
    <w:rsid w:val="00523562"/>
    <w:rsid w:val="005239C6"/>
    <w:rsid w:val="00523F4E"/>
    <w:rsid w:val="005246A5"/>
    <w:rsid w:val="005246F9"/>
    <w:rsid w:val="005257FD"/>
    <w:rsid w:val="005258D8"/>
    <w:rsid w:val="005266DF"/>
    <w:rsid w:val="00527AFE"/>
    <w:rsid w:val="00530BEE"/>
    <w:rsid w:val="00530DC8"/>
    <w:rsid w:val="00530EEB"/>
    <w:rsid w:val="0053128D"/>
    <w:rsid w:val="005314A5"/>
    <w:rsid w:val="00531DFA"/>
    <w:rsid w:val="00531F31"/>
    <w:rsid w:val="0053244C"/>
    <w:rsid w:val="0053262B"/>
    <w:rsid w:val="00532F1D"/>
    <w:rsid w:val="00532F8C"/>
    <w:rsid w:val="005340AC"/>
    <w:rsid w:val="00534160"/>
    <w:rsid w:val="00534373"/>
    <w:rsid w:val="005343C9"/>
    <w:rsid w:val="0053445E"/>
    <w:rsid w:val="0053455D"/>
    <w:rsid w:val="00534891"/>
    <w:rsid w:val="00534899"/>
    <w:rsid w:val="00534A3E"/>
    <w:rsid w:val="00534F21"/>
    <w:rsid w:val="005356D0"/>
    <w:rsid w:val="00535A4A"/>
    <w:rsid w:val="00536031"/>
    <w:rsid w:val="00536BFB"/>
    <w:rsid w:val="00537009"/>
    <w:rsid w:val="00537591"/>
    <w:rsid w:val="00537941"/>
    <w:rsid w:val="005402AB"/>
    <w:rsid w:val="00540A75"/>
    <w:rsid w:val="005410FD"/>
    <w:rsid w:val="0054119D"/>
    <w:rsid w:val="0054293A"/>
    <w:rsid w:val="00542A43"/>
    <w:rsid w:val="00542ADA"/>
    <w:rsid w:val="00542E16"/>
    <w:rsid w:val="005430EF"/>
    <w:rsid w:val="00543287"/>
    <w:rsid w:val="005435B8"/>
    <w:rsid w:val="00543BF5"/>
    <w:rsid w:val="0054403E"/>
    <w:rsid w:val="0054455C"/>
    <w:rsid w:val="00544694"/>
    <w:rsid w:val="005446CB"/>
    <w:rsid w:val="00544E2F"/>
    <w:rsid w:val="00544FBD"/>
    <w:rsid w:val="00545C15"/>
    <w:rsid w:val="00545EDC"/>
    <w:rsid w:val="00546149"/>
    <w:rsid w:val="00546622"/>
    <w:rsid w:val="0054679B"/>
    <w:rsid w:val="00546D43"/>
    <w:rsid w:val="00546DC3"/>
    <w:rsid w:val="00547A2C"/>
    <w:rsid w:val="0055026A"/>
    <w:rsid w:val="005504C5"/>
    <w:rsid w:val="0055058E"/>
    <w:rsid w:val="00550674"/>
    <w:rsid w:val="00550B0F"/>
    <w:rsid w:val="00551507"/>
    <w:rsid w:val="00551A43"/>
    <w:rsid w:val="00551EA6"/>
    <w:rsid w:val="0055247F"/>
    <w:rsid w:val="00552A8D"/>
    <w:rsid w:val="00552FB2"/>
    <w:rsid w:val="00553325"/>
    <w:rsid w:val="00553998"/>
    <w:rsid w:val="00553DF2"/>
    <w:rsid w:val="00554A97"/>
    <w:rsid w:val="00555EEB"/>
    <w:rsid w:val="00556843"/>
    <w:rsid w:val="0055688E"/>
    <w:rsid w:val="00556CE2"/>
    <w:rsid w:val="005570E9"/>
    <w:rsid w:val="0055711C"/>
    <w:rsid w:val="0055734D"/>
    <w:rsid w:val="00557380"/>
    <w:rsid w:val="00560D92"/>
    <w:rsid w:val="00560F4A"/>
    <w:rsid w:val="00561106"/>
    <w:rsid w:val="00561252"/>
    <w:rsid w:val="005619E3"/>
    <w:rsid w:val="00561A2D"/>
    <w:rsid w:val="005621FC"/>
    <w:rsid w:val="005627F0"/>
    <w:rsid w:val="005628EC"/>
    <w:rsid w:val="00562BB6"/>
    <w:rsid w:val="00563615"/>
    <w:rsid w:val="00563D7C"/>
    <w:rsid w:val="00564EBB"/>
    <w:rsid w:val="00565986"/>
    <w:rsid w:val="0056600A"/>
    <w:rsid w:val="0056629B"/>
    <w:rsid w:val="005664C7"/>
    <w:rsid w:val="00566987"/>
    <w:rsid w:val="00566E59"/>
    <w:rsid w:val="00567263"/>
    <w:rsid w:val="0056753E"/>
    <w:rsid w:val="00567588"/>
    <w:rsid w:val="00567D97"/>
    <w:rsid w:val="00567F98"/>
    <w:rsid w:val="0057004D"/>
    <w:rsid w:val="005706B1"/>
    <w:rsid w:val="00570853"/>
    <w:rsid w:val="00570C81"/>
    <w:rsid w:val="00571138"/>
    <w:rsid w:val="00571953"/>
    <w:rsid w:val="00574C3E"/>
    <w:rsid w:val="00575413"/>
    <w:rsid w:val="005757D6"/>
    <w:rsid w:val="0057672A"/>
    <w:rsid w:val="00577A52"/>
    <w:rsid w:val="00580966"/>
    <w:rsid w:val="005809B3"/>
    <w:rsid w:val="00580FF5"/>
    <w:rsid w:val="00581D27"/>
    <w:rsid w:val="005825F7"/>
    <w:rsid w:val="00582761"/>
    <w:rsid w:val="00582AF6"/>
    <w:rsid w:val="0058302F"/>
    <w:rsid w:val="0058329E"/>
    <w:rsid w:val="00583A66"/>
    <w:rsid w:val="00583CBA"/>
    <w:rsid w:val="005846A6"/>
    <w:rsid w:val="00584D3B"/>
    <w:rsid w:val="005855BF"/>
    <w:rsid w:val="005855D9"/>
    <w:rsid w:val="00585614"/>
    <w:rsid w:val="00585A5B"/>
    <w:rsid w:val="0058696E"/>
    <w:rsid w:val="00586B59"/>
    <w:rsid w:val="00586C7E"/>
    <w:rsid w:val="00586E6B"/>
    <w:rsid w:val="0058702B"/>
    <w:rsid w:val="005873B1"/>
    <w:rsid w:val="0059027B"/>
    <w:rsid w:val="00590531"/>
    <w:rsid w:val="00590982"/>
    <w:rsid w:val="00590F83"/>
    <w:rsid w:val="0059116B"/>
    <w:rsid w:val="00591452"/>
    <w:rsid w:val="00591C91"/>
    <w:rsid w:val="00591DFF"/>
    <w:rsid w:val="00592246"/>
    <w:rsid w:val="00592C70"/>
    <w:rsid w:val="00592E3F"/>
    <w:rsid w:val="00592EC2"/>
    <w:rsid w:val="00592EDE"/>
    <w:rsid w:val="0059306E"/>
    <w:rsid w:val="0059317D"/>
    <w:rsid w:val="00593464"/>
    <w:rsid w:val="00593685"/>
    <w:rsid w:val="00593965"/>
    <w:rsid w:val="00594010"/>
    <w:rsid w:val="005943EB"/>
    <w:rsid w:val="0059467B"/>
    <w:rsid w:val="005946B6"/>
    <w:rsid w:val="00594DF8"/>
    <w:rsid w:val="005953FE"/>
    <w:rsid w:val="00595B1C"/>
    <w:rsid w:val="00595BEB"/>
    <w:rsid w:val="00596BB7"/>
    <w:rsid w:val="00596E4C"/>
    <w:rsid w:val="00596E77"/>
    <w:rsid w:val="00597304"/>
    <w:rsid w:val="00597316"/>
    <w:rsid w:val="005A0FE2"/>
    <w:rsid w:val="005A137E"/>
    <w:rsid w:val="005A1815"/>
    <w:rsid w:val="005A26AA"/>
    <w:rsid w:val="005A28BE"/>
    <w:rsid w:val="005A2A5C"/>
    <w:rsid w:val="005A2C8A"/>
    <w:rsid w:val="005A4AB9"/>
    <w:rsid w:val="005A51AD"/>
    <w:rsid w:val="005A593C"/>
    <w:rsid w:val="005A6BE7"/>
    <w:rsid w:val="005A70F7"/>
    <w:rsid w:val="005A7174"/>
    <w:rsid w:val="005A773E"/>
    <w:rsid w:val="005B00D1"/>
    <w:rsid w:val="005B06CA"/>
    <w:rsid w:val="005B06F5"/>
    <w:rsid w:val="005B07C2"/>
    <w:rsid w:val="005B0F7D"/>
    <w:rsid w:val="005B13CA"/>
    <w:rsid w:val="005B176A"/>
    <w:rsid w:val="005B1801"/>
    <w:rsid w:val="005B1C39"/>
    <w:rsid w:val="005B2068"/>
    <w:rsid w:val="005B29BE"/>
    <w:rsid w:val="005B2B27"/>
    <w:rsid w:val="005B2CB6"/>
    <w:rsid w:val="005B2D12"/>
    <w:rsid w:val="005B2ECC"/>
    <w:rsid w:val="005B32DD"/>
    <w:rsid w:val="005B32DE"/>
    <w:rsid w:val="005B39FB"/>
    <w:rsid w:val="005B410C"/>
    <w:rsid w:val="005B423A"/>
    <w:rsid w:val="005B4733"/>
    <w:rsid w:val="005B4741"/>
    <w:rsid w:val="005B51E8"/>
    <w:rsid w:val="005B5DBB"/>
    <w:rsid w:val="005B5F4E"/>
    <w:rsid w:val="005B6143"/>
    <w:rsid w:val="005B61E2"/>
    <w:rsid w:val="005B6A66"/>
    <w:rsid w:val="005B7201"/>
    <w:rsid w:val="005B74C6"/>
    <w:rsid w:val="005B75A8"/>
    <w:rsid w:val="005B79F5"/>
    <w:rsid w:val="005C0DC8"/>
    <w:rsid w:val="005C0EF3"/>
    <w:rsid w:val="005C100A"/>
    <w:rsid w:val="005C11D0"/>
    <w:rsid w:val="005C11DE"/>
    <w:rsid w:val="005C12BD"/>
    <w:rsid w:val="005C146C"/>
    <w:rsid w:val="005C21EA"/>
    <w:rsid w:val="005C23C7"/>
    <w:rsid w:val="005C23CE"/>
    <w:rsid w:val="005C245C"/>
    <w:rsid w:val="005C2648"/>
    <w:rsid w:val="005C2734"/>
    <w:rsid w:val="005C2AA6"/>
    <w:rsid w:val="005C2D39"/>
    <w:rsid w:val="005C2E36"/>
    <w:rsid w:val="005C2F00"/>
    <w:rsid w:val="005C3853"/>
    <w:rsid w:val="005C39C6"/>
    <w:rsid w:val="005C3FA9"/>
    <w:rsid w:val="005C4846"/>
    <w:rsid w:val="005C4900"/>
    <w:rsid w:val="005C4D54"/>
    <w:rsid w:val="005C503D"/>
    <w:rsid w:val="005C538B"/>
    <w:rsid w:val="005C5919"/>
    <w:rsid w:val="005C598B"/>
    <w:rsid w:val="005C5B4D"/>
    <w:rsid w:val="005C60A8"/>
    <w:rsid w:val="005C691C"/>
    <w:rsid w:val="005C6B9A"/>
    <w:rsid w:val="005C71AC"/>
    <w:rsid w:val="005C7B56"/>
    <w:rsid w:val="005D00EB"/>
    <w:rsid w:val="005D0187"/>
    <w:rsid w:val="005D01D4"/>
    <w:rsid w:val="005D041A"/>
    <w:rsid w:val="005D096E"/>
    <w:rsid w:val="005D1394"/>
    <w:rsid w:val="005D1870"/>
    <w:rsid w:val="005D1C42"/>
    <w:rsid w:val="005D215F"/>
    <w:rsid w:val="005D2285"/>
    <w:rsid w:val="005D23F9"/>
    <w:rsid w:val="005D27CF"/>
    <w:rsid w:val="005D328C"/>
    <w:rsid w:val="005D36ED"/>
    <w:rsid w:val="005D37E3"/>
    <w:rsid w:val="005D3BA1"/>
    <w:rsid w:val="005D3CA5"/>
    <w:rsid w:val="005D3D19"/>
    <w:rsid w:val="005D3FBF"/>
    <w:rsid w:val="005D40C4"/>
    <w:rsid w:val="005D40D7"/>
    <w:rsid w:val="005D415A"/>
    <w:rsid w:val="005D47AA"/>
    <w:rsid w:val="005D4809"/>
    <w:rsid w:val="005D4C0E"/>
    <w:rsid w:val="005D4D47"/>
    <w:rsid w:val="005D53CA"/>
    <w:rsid w:val="005D5B99"/>
    <w:rsid w:val="005D6001"/>
    <w:rsid w:val="005D6360"/>
    <w:rsid w:val="005D645F"/>
    <w:rsid w:val="005D69E2"/>
    <w:rsid w:val="005D6D76"/>
    <w:rsid w:val="005D7C77"/>
    <w:rsid w:val="005E0A3C"/>
    <w:rsid w:val="005E0AF9"/>
    <w:rsid w:val="005E11C6"/>
    <w:rsid w:val="005E139A"/>
    <w:rsid w:val="005E18EB"/>
    <w:rsid w:val="005E18FD"/>
    <w:rsid w:val="005E2739"/>
    <w:rsid w:val="005E28DF"/>
    <w:rsid w:val="005E2BF4"/>
    <w:rsid w:val="005E2D56"/>
    <w:rsid w:val="005E2DFB"/>
    <w:rsid w:val="005E30E2"/>
    <w:rsid w:val="005E3879"/>
    <w:rsid w:val="005E46BA"/>
    <w:rsid w:val="005E47AB"/>
    <w:rsid w:val="005E4DF3"/>
    <w:rsid w:val="005E58E8"/>
    <w:rsid w:val="005E5B65"/>
    <w:rsid w:val="005E704A"/>
    <w:rsid w:val="005E71B9"/>
    <w:rsid w:val="005E72AC"/>
    <w:rsid w:val="005F0170"/>
    <w:rsid w:val="005F05A9"/>
    <w:rsid w:val="005F15AE"/>
    <w:rsid w:val="005F1D4B"/>
    <w:rsid w:val="005F1D92"/>
    <w:rsid w:val="005F205F"/>
    <w:rsid w:val="005F23B7"/>
    <w:rsid w:val="005F2479"/>
    <w:rsid w:val="005F31CF"/>
    <w:rsid w:val="005F3727"/>
    <w:rsid w:val="005F3E13"/>
    <w:rsid w:val="005F41FF"/>
    <w:rsid w:val="005F443C"/>
    <w:rsid w:val="005F49DE"/>
    <w:rsid w:val="005F53EE"/>
    <w:rsid w:val="005F5764"/>
    <w:rsid w:val="005F57F9"/>
    <w:rsid w:val="005F5E51"/>
    <w:rsid w:val="005F5FF3"/>
    <w:rsid w:val="005F6007"/>
    <w:rsid w:val="005F638E"/>
    <w:rsid w:val="005F640E"/>
    <w:rsid w:val="005F72B9"/>
    <w:rsid w:val="005F76EE"/>
    <w:rsid w:val="005F7D7E"/>
    <w:rsid w:val="00600543"/>
    <w:rsid w:val="006010AD"/>
    <w:rsid w:val="00602250"/>
    <w:rsid w:val="00602E2F"/>
    <w:rsid w:val="00603BD5"/>
    <w:rsid w:val="00603CD2"/>
    <w:rsid w:val="0060444C"/>
    <w:rsid w:val="00604DB9"/>
    <w:rsid w:val="00605393"/>
    <w:rsid w:val="00605938"/>
    <w:rsid w:val="00605B5D"/>
    <w:rsid w:val="00606399"/>
    <w:rsid w:val="00606AC6"/>
    <w:rsid w:val="00606D50"/>
    <w:rsid w:val="00607969"/>
    <w:rsid w:val="006108E7"/>
    <w:rsid w:val="00610EDA"/>
    <w:rsid w:val="0061108A"/>
    <w:rsid w:val="00611451"/>
    <w:rsid w:val="0061154D"/>
    <w:rsid w:val="0061186B"/>
    <w:rsid w:val="00612171"/>
    <w:rsid w:val="0061251D"/>
    <w:rsid w:val="00612B76"/>
    <w:rsid w:val="00612E53"/>
    <w:rsid w:val="00612F4E"/>
    <w:rsid w:val="00613C6F"/>
    <w:rsid w:val="00614CF6"/>
    <w:rsid w:val="00615593"/>
    <w:rsid w:val="00615C0D"/>
    <w:rsid w:val="00616055"/>
    <w:rsid w:val="006170E7"/>
    <w:rsid w:val="00617141"/>
    <w:rsid w:val="00617399"/>
    <w:rsid w:val="00617855"/>
    <w:rsid w:val="00617D63"/>
    <w:rsid w:val="006205AB"/>
    <w:rsid w:val="0062066A"/>
    <w:rsid w:val="00620D47"/>
    <w:rsid w:val="00620E13"/>
    <w:rsid w:val="00621AE6"/>
    <w:rsid w:val="00621E7B"/>
    <w:rsid w:val="006225B8"/>
    <w:rsid w:val="00622E2A"/>
    <w:rsid w:val="00622EFE"/>
    <w:rsid w:val="006230CD"/>
    <w:rsid w:val="00624A8F"/>
    <w:rsid w:val="00624CBE"/>
    <w:rsid w:val="00624D9B"/>
    <w:rsid w:val="00625166"/>
    <w:rsid w:val="00625254"/>
    <w:rsid w:val="006253E4"/>
    <w:rsid w:val="006255B4"/>
    <w:rsid w:val="006257EA"/>
    <w:rsid w:val="006259AA"/>
    <w:rsid w:val="006259FC"/>
    <w:rsid w:val="00625BC8"/>
    <w:rsid w:val="00626061"/>
    <w:rsid w:val="00626973"/>
    <w:rsid w:val="00626F50"/>
    <w:rsid w:val="00626FE6"/>
    <w:rsid w:val="006270AD"/>
    <w:rsid w:val="00627600"/>
    <w:rsid w:val="00627EC7"/>
    <w:rsid w:val="00630E61"/>
    <w:rsid w:val="00631291"/>
    <w:rsid w:val="00631BE4"/>
    <w:rsid w:val="0063212C"/>
    <w:rsid w:val="0063251D"/>
    <w:rsid w:val="00632C61"/>
    <w:rsid w:val="006331B1"/>
    <w:rsid w:val="006333F4"/>
    <w:rsid w:val="006337F7"/>
    <w:rsid w:val="00633CD1"/>
    <w:rsid w:val="00633CD5"/>
    <w:rsid w:val="00634432"/>
    <w:rsid w:val="00634A5F"/>
    <w:rsid w:val="00634FA2"/>
    <w:rsid w:val="00635252"/>
    <w:rsid w:val="00635878"/>
    <w:rsid w:val="00635BB9"/>
    <w:rsid w:val="0063622B"/>
    <w:rsid w:val="00636DA8"/>
    <w:rsid w:val="00636F78"/>
    <w:rsid w:val="00637301"/>
    <w:rsid w:val="00637383"/>
    <w:rsid w:val="00637D53"/>
    <w:rsid w:val="00640B11"/>
    <w:rsid w:val="0064198B"/>
    <w:rsid w:val="00641EC9"/>
    <w:rsid w:val="00642889"/>
    <w:rsid w:val="00643258"/>
    <w:rsid w:val="0064375A"/>
    <w:rsid w:val="006440E1"/>
    <w:rsid w:val="00644991"/>
    <w:rsid w:val="00644CBF"/>
    <w:rsid w:val="00644D79"/>
    <w:rsid w:val="00644FF5"/>
    <w:rsid w:val="0064571A"/>
    <w:rsid w:val="006459CB"/>
    <w:rsid w:val="00646650"/>
    <w:rsid w:val="00646C01"/>
    <w:rsid w:val="00646D03"/>
    <w:rsid w:val="0064732C"/>
    <w:rsid w:val="006478E2"/>
    <w:rsid w:val="00647B43"/>
    <w:rsid w:val="00647E9E"/>
    <w:rsid w:val="00650968"/>
    <w:rsid w:val="00650A9B"/>
    <w:rsid w:val="00650ADE"/>
    <w:rsid w:val="00651BBD"/>
    <w:rsid w:val="00651CB8"/>
    <w:rsid w:val="00651FBD"/>
    <w:rsid w:val="006524BF"/>
    <w:rsid w:val="00652AD2"/>
    <w:rsid w:val="00652D2D"/>
    <w:rsid w:val="00652D6A"/>
    <w:rsid w:val="00652DC7"/>
    <w:rsid w:val="006534BB"/>
    <w:rsid w:val="00653DCF"/>
    <w:rsid w:val="00653F66"/>
    <w:rsid w:val="00654143"/>
    <w:rsid w:val="006556FF"/>
    <w:rsid w:val="00655ACA"/>
    <w:rsid w:val="00655B17"/>
    <w:rsid w:val="00655C0E"/>
    <w:rsid w:val="00656AAF"/>
    <w:rsid w:val="00656E6F"/>
    <w:rsid w:val="006574DA"/>
    <w:rsid w:val="00657799"/>
    <w:rsid w:val="00657917"/>
    <w:rsid w:val="00657AE9"/>
    <w:rsid w:val="00657AF8"/>
    <w:rsid w:val="00657CAB"/>
    <w:rsid w:val="00657F6F"/>
    <w:rsid w:val="00660DA9"/>
    <w:rsid w:val="00661907"/>
    <w:rsid w:val="00661B4F"/>
    <w:rsid w:val="00661BF3"/>
    <w:rsid w:val="00661FEF"/>
    <w:rsid w:val="0066204D"/>
    <w:rsid w:val="00662BE7"/>
    <w:rsid w:val="00663144"/>
    <w:rsid w:val="0066359D"/>
    <w:rsid w:val="00663615"/>
    <w:rsid w:val="00664028"/>
    <w:rsid w:val="00664D25"/>
    <w:rsid w:val="00665324"/>
    <w:rsid w:val="00665372"/>
    <w:rsid w:val="00665BCC"/>
    <w:rsid w:val="00665EE4"/>
    <w:rsid w:val="00666301"/>
    <w:rsid w:val="00667142"/>
    <w:rsid w:val="006672D7"/>
    <w:rsid w:val="00667B77"/>
    <w:rsid w:val="00667EE4"/>
    <w:rsid w:val="006702C5"/>
    <w:rsid w:val="00670DC3"/>
    <w:rsid w:val="006710C5"/>
    <w:rsid w:val="0067166C"/>
    <w:rsid w:val="006718FC"/>
    <w:rsid w:val="006719E0"/>
    <w:rsid w:val="00672017"/>
    <w:rsid w:val="00672241"/>
    <w:rsid w:val="006726E0"/>
    <w:rsid w:val="00672823"/>
    <w:rsid w:val="00673128"/>
    <w:rsid w:val="00673520"/>
    <w:rsid w:val="0067413C"/>
    <w:rsid w:val="006743AB"/>
    <w:rsid w:val="006745A3"/>
    <w:rsid w:val="00674EC5"/>
    <w:rsid w:val="00675393"/>
    <w:rsid w:val="00675853"/>
    <w:rsid w:val="00675C80"/>
    <w:rsid w:val="0067610F"/>
    <w:rsid w:val="006761EA"/>
    <w:rsid w:val="0067738D"/>
    <w:rsid w:val="006774A7"/>
    <w:rsid w:val="006778AA"/>
    <w:rsid w:val="0068018B"/>
    <w:rsid w:val="00680533"/>
    <w:rsid w:val="0068068E"/>
    <w:rsid w:val="006806EF"/>
    <w:rsid w:val="00680BB4"/>
    <w:rsid w:val="0068158C"/>
    <w:rsid w:val="00681722"/>
    <w:rsid w:val="00681B36"/>
    <w:rsid w:val="0068213E"/>
    <w:rsid w:val="00682371"/>
    <w:rsid w:val="00682659"/>
    <w:rsid w:val="00682675"/>
    <w:rsid w:val="0068272B"/>
    <w:rsid w:val="00682BDE"/>
    <w:rsid w:val="00682D85"/>
    <w:rsid w:val="006840FC"/>
    <w:rsid w:val="006842E6"/>
    <w:rsid w:val="006845FA"/>
    <w:rsid w:val="006848F9"/>
    <w:rsid w:val="00684BDB"/>
    <w:rsid w:val="00684D7F"/>
    <w:rsid w:val="0068538F"/>
    <w:rsid w:val="00685910"/>
    <w:rsid w:val="00685D45"/>
    <w:rsid w:val="00685D5C"/>
    <w:rsid w:val="00685DBC"/>
    <w:rsid w:val="00685E41"/>
    <w:rsid w:val="00686544"/>
    <w:rsid w:val="0068662B"/>
    <w:rsid w:val="00686BCB"/>
    <w:rsid w:val="00687199"/>
    <w:rsid w:val="006875C6"/>
    <w:rsid w:val="00687A8C"/>
    <w:rsid w:val="00687AD0"/>
    <w:rsid w:val="0069010D"/>
    <w:rsid w:val="006905D6"/>
    <w:rsid w:val="00690FE9"/>
    <w:rsid w:val="00691360"/>
    <w:rsid w:val="00691D04"/>
    <w:rsid w:val="006923B3"/>
    <w:rsid w:val="006931A4"/>
    <w:rsid w:val="0069361A"/>
    <w:rsid w:val="00693CEC"/>
    <w:rsid w:val="00694630"/>
    <w:rsid w:val="0069494F"/>
    <w:rsid w:val="00694CFD"/>
    <w:rsid w:val="00694E95"/>
    <w:rsid w:val="006950E7"/>
    <w:rsid w:val="006956EF"/>
    <w:rsid w:val="006958C8"/>
    <w:rsid w:val="00695C94"/>
    <w:rsid w:val="006963FB"/>
    <w:rsid w:val="00696E5E"/>
    <w:rsid w:val="00697785"/>
    <w:rsid w:val="00697F07"/>
    <w:rsid w:val="006A0507"/>
    <w:rsid w:val="006A06AD"/>
    <w:rsid w:val="006A08F2"/>
    <w:rsid w:val="006A13A0"/>
    <w:rsid w:val="006A13B8"/>
    <w:rsid w:val="006A1558"/>
    <w:rsid w:val="006A1865"/>
    <w:rsid w:val="006A1891"/>
    <w:rsid w:val="006A460D"/>
    <w:rsid w:val="006A46CC"/>
    <w:rsid w:val="006A47BC"/>
    <w:rsid w:val="006A52D6"/>
    <w:rsid w:val="006A5528"/>
    <w:rsid w:val="006A563B"/>
    <w:rsid w:val="006A59C8"/>
    <w:rsid w:val="006A5BFB"/>
    <w:rsid w:val="006A5C5C"/>
    <w:rsid w:val="006A5E46"/>
    <w:rsid w:val="006A5F5F"/>
    <w:rsid w:val="006A6001"/>
    <w:rsid w:val="006A6287"/>
    <w:rsid w:val="006A63CB"/>
    <w:rsid w:val="006A6604"/>
    <w:rsid w:val="006A66EC"/>
    <w:rsid w:val="006A67F6"/>
    <w:rsid w:val="006A745A"/>
    <w:rsid w:val="006A7F9D"/>
    <w:rsid w:val="006B0482"/>
    <w:rsid w:val="006B0C80"/>
    <w:rsid w:val="006B0DF2"/>
    <w:rsid w:val="006B17BC"/>
    <w:rsid w:val="006B1D01"/>
    <w:rsid w:val="006B2098"/>
    <w:rsid w:val="006B230B"/>
    <w:rsid w:val="006B28D8"/>
    <w:rsid w:val="006B2A9E"/>
    <w:rsid w:val="006B2B29"/>
    <w:rsid w:val="006B2D04"/>
    <w:rsid w:val="006B4864"/>
    <w:rsid w:val="006B51D5"/>
    <w:rsid w:val="006B52D4"/>
    <w:rsid w:val="006B5C1C"/>
    <w:rsid w:val="006B5DE2"/>
    <w:rsid w:val="006B644E"/>
    <w:rsid w:val="006B6646"/>
    <w:rsid w:val="006B72A1"/>
    <w:rsid w:val="006B7306"/>
    <w:rsid w:val="006B7BA0"/>
    <w:rsid w:val="006C0099"/>
    <w:rsid w:val="006C04E7"/>
    <w:rsid w:val="006C0660"/>
    <w:rsid w:val="006C079D"/>
    <w:rsid w:val="006C08C6"/>
    <w:rsid w:val="006C099E"/>
    <w:rsid w:val="006C0AD5"/>
    <w:rsid w:val="006C1CEC"/>
    <w:rsid w:val="006C1DE3"/>
    <w:rsid w:val="006C2255"/>
    <w:rsid w:val="006C325E"/>
    <w:rsid w:val="006C32DD"/>
    <w:rsid w:val="006C3362"/>
    <w:rsid w:val="006C4B63"/>
    <w:rsid w:val="006C4CE3"/>
    <w:rsid w:val="006C5143"/>
    <w:rsid w:val="006C599B"/>
    <w:rsid w:val="006C5B4D"/>
    <w:rsid w:val="006C7483"/>
    <w:rsid w:val="006C7530"/>
    <w:rsid w:val="006C7A23"/>
    <w:rsid w:val="006C7B12"/>
    <w:rsid w:val="006C7E0F"/>
    <w:rsid w:val="006D089D"/>
    <w:rsid w:val="006D0A0D"/>
    <w:rsid w:val="006D0E69"/>
    <w:rsid w:val="006D104D"/>
    <w:rsid w:val="006D17CE"/>
    <w:rsid w:val="006D2454"/>
    <w:rsid w:val="006D24D7"/>
    <w:rsid w:val="006D2957"/>
    <w:rsid w:val="006D2C7F"/>
    <w:rsid w:val="006D2FC2"/>
    <w:rsid w:val="006D384F"/>
    <w:rsid w:val="006D3AA5"/>
    <w:rsid w:val="006D3E13"/>
    <w:rsid w:val="006D3E45"/>
    <w:rsid w:val="006D4046"/>
    <w:rsid w:val="006D46C5"/>
    <w:rsid w:val="006D482F"/>
    <w:rsid w:val="006D4ED9"/>
    <w:rsid w:val="006D50CE"/>
    <w:rsid w:val="006D53F0"/>
    <w:rsid w:val="006D644C"/>
    <w:rsid w:val="006D663D"/>
    <w:rsid w:val="006D667A"/>
    <w:rsid w:val="006D66FD"/>
    <w:rsid w:val="006D6C06"/>
    <w:rsid w:val="006D7466"/>
    <w:rsid w:val="006D7679"/>
    <w:rsid w:val="006D7D29"/>
    <w:rsid w:val="006E0185"/>
    <w:rsid w:val="006E02B7"/>
    <w:rsid w:val="006E06FF"/>
    <w:rsid w:val="006E0B42"/>
    <w:rsid w:val="006E0DFD"/>
    <w:rsid w:val="006E0FF6"/>
    <w:rsid w:val="006E16C4"/>
    <w:rsid w:val="006E1C28"/>
    <w:rsid w:val="006E1DE5"/>
    <w:rsid w:val="006E1F97"/>
    <w:rsid w:val="006E1FBF"/>
    <w:rsid w:val="006E2223"/>
    <w:rsid w:val="006E2408"/>
    <w:rsid w:val="006E2F3E"/>
    <w:rsid w:val="006E38FF"/>
    <w:rsid w:val="006E4381"/>
    <w:rsid w:val="006E4650"/>
    <w:rsid w:val="006E59BE"/>
    <w:rsid w:val="006E5E1D"/>
    <w:rsid w:val="006E6397"/>
    <w:rsid w:val="006E6435"/>
    <w:rsid w:val="006E691D"/>
    <w:rsid w:val="006E6CAE"/>
    <w:rsid w:val="006E6DC1"/>
    <w:rsid w:val="006E7006"/>
    <w:rsid w:val="006E730C"/>
    <w:rsid w:val="006F024B"/>
    <w:rsid w:val="006F0759"/>
    <w:rsid w:val="006F077A"/>
    <w:rsid w:val="006F0F6E"/>
    <w:rsid w:val="006F1D42"/>
    <w:rsid w:val="006F2106"/>
    <w:rsid w:val="006F2C2F"/>
    <w:rsid w:val="006F2C48"/>
    <w:rsid w:val="006F2FD2"/>
    <w:rsid w:val="006F3887"/>
    <w:rsid w:val="006F3F31"/>
    <w:rsid w:val="006F4CA1"/>
    <w:rsid w:val="006F4FFF"/>
    <w:rsid w:val="006F50A7"/>
    <w:rsid w:val="006F5366"/>
    <w:rsid w:val="006F5AEA"/>
    <w:rsid w:val="006F61A2"/>
    <w:rsid w:val="006F6736"/>
    <w:rsid w:val="006F6830"/>
    <w:rsid w:val="006F72AA"/>
    <w:rsid w:val="006F7440"/>
    <w:rsid w:val="006F7589"/>
    <w:rsid w:val="006F7786"/>
    <w:rsid w:val="006F7878"/>
    <w:rsid w:val="007000B7"/>
    <w:rsid w:val="00700184"/>
    <w:rsid w:val="007005BF"/>
    <w:rsid w:val="00700A27"/>
    <w:rsid w:val="00700BD9"/>
    <w:rsid w:val="00700C0B"/>
    <w:rsid w:val="00700DE8"/>
    <w:rsid w:val="0070109F"/>
    <w:rsid w:val="007016E4"/>
    <w:rsid w:val="00701D70"/>
    <w:rsid w:val="00702A23"/>
    <w:rsid w:val="00702D99"/>
    <w:rsid w:val="0070326E"/>
    <w:rsid w:val="00703496"/>
    <w:rsid w:val="0070437A"/>
    <w:rsid w:val="0070458A"/>
    <w:rsid w:val="00704823"/>
    <w:rsid w:val="0070563D"/>
    <w:rsid w:val="0070602C"/>
    <w:rsid w:val="007069D1"/>
    <w:rsid w:val="00706A40"/>
    <w:rsid w:val="00706AA5"/>
    <w:rsid w:val="0070713A"/>
    <w:rsid w:val="007074B3"/>
    <w:rsid w:val="0070775F"/>
    <w:rsid w:val="0070780B"/>
    <w:rsid w:val="00707AED"/>
    <w:rsid w:val="00707F6D"/>
    <w:rsid w:val="007102C2"/>
    <w:rsid w:val="007103E5"/>
    <w:rsid w:val="007108CD"/>
    <w:rsid w:val="007115BB"/>
    <w:rsid w:val="007116B1"/>
    <w:rsid w:val="007116D5"/>
    <w:rsid w:val="007118CB"/>
    <w:rsid w:val="00711918"/>
    <w:rsid w:val="00711BF1"/>
    <w:rsid w:val="00711FE1"/>
    <w:rsid w:val="00712020"/>
    <w:rsid w:val="00712135"/>
    <w:rsid w:val="00712200"/>
    <w:rsid w:val="00712B5F"/>
    <w:rsid w:val="00712DB0"/>
    <w:rsid w:val="00712E95"/>
    <w:rsid w:val="0071330D"/>
    <w:rsid w:val="007135EB"/>
    <w:rsid w:val="00714411"/>
    <w:rsid w:val="00714E8B"/>
    <w:rsid w:val="00715435"/>
    <w:rsid w:val="00715A1A"/>
    <w:rsid w:val="00715B79"/>
    <w:rsid w:val="00716756"/>
    <w:rsid w:val="007168EA"/>
    <w:rsid w:val="00716BD3"/>
    <w:rsid w:val="007170EE"/>
    <w:rsid w:val="00717608"/>
    <w:rsid w:val="0071761E"/>
    <w:rsid w:val="00717796"/>
    <w:rsid w:val="00717BD6"/>
    <w:rsid w:val="00717C29"/>
    <w:rsid w:val="00717D83"/>
    <w:rsid w:val="00717E8F"/>
    <w:rsid w:val="00717F1A"/>
    <w:rsid w:val="00720132"/>
    <w:rsid w:val="00720786"/>
    <w:rsid w:val="007208D2"/>
    <w:rsid w:val="0072099B"/>
    <w:rsid w:val="00720EA7"/>
    <w:rsid w:val="00721E2E"/>
    <w:rsid w:val="00721FE9"/>
    <w:rsid w:val="0072236D"/>
    <w:rsid w:val="007225EF"/>
    <w:rsid w:val="00722849"/>
    <w:rsid w:val="00722B27"/>
    <w:rsid w:val="00722EDE"/>
    <w:rsid w:val="007240E7"/>
    <w:rsid w:val="0072432B"/>
    <w:rsid w:val="00724AD3"/>
    <w:rsid w:val="007252E0"/>
    <w:rsid w:val="0072557A"/>
    <w:rsid w:val="0072561F"/>
    <w:rsid w:val="00725DF7"/>
    <w:rsid w:val="00725F39"/>
    <w:rsid w:val="0072636F"/>
    <w:rsid w:val="007276BF"/>
    <w:rsid w:val="00727EA4"/>
    <w:rsid w:val="00730485"/>
    <w:rsid w:val="007305FF"/>
    <w:rsid w:val="007307CB"/>
    <w:rsid w:val="00730AA2"/>
    <w:rsid w:val="00730CC3"/>
    <w:rsid w:val="00731704"/>
    <w:rsid w:val="00731721"/>
    <w:rsid w:val="00731C29"/>
    <w:rsid w:val="00733291"/>
    <w:rsid w:val="007336A2"/>
    <w:rsid w:val="00733D1A"/>
    <w:rsid w:val="00734FB5"/>
    <w:rsid w:val="007350D8"/>
    <w:rsid w:val="007353A8"/>
    <w:rsid w:val="0073566F"/>
    <w:rsid w:val="007358CE"/>
    <w:rsid w:val="00735F7B"/>
    <w:rsid w:val="00736652"/>
    <w:rsid w:val="00736956"/>
    <w:rsid w:val="00736B05"/>
    <w:rsid w:val="00736BF2"/>
    <w:rsid w:val="0073724F"/>
    <w:rsid w:val="0073732E"/>
    <w:rsid w:val="00737739"/>
    <w:rsid w:val="007377AE"/>
    <w:rsid w:val="0073798C"/>
    <w:rsid w:val="007379F8"/>
    <w:rsid w:val="00737ECC"/>
    <w:rsid w:val="007401E2"/>
    <w:rsid w:val="007407EC"/>
    <w:rsid w:val="00740977"/>
    <w:rsid w:val="00740A4E"/>
    <w:rsid w:val="0074121C"/>
    <w:rsid w:val="00741BF3"/>
    <w:rsid w:val="007421B0"/>
    <w:rsid w:val="007421B2"/>
    <w:rsid w:val="0074226B"/>
    <w:rsid w:val="00742A0F"/>
    <w:rsid w:val="00743F49"/>
    <w:rsid w:val="00743FC1"/>
    <w:rsid w:val="00745378"/>
    <w:rsid w:val="00745E98"/>
    <w:rsid w:val="00745FC1"/>
    <w:rsid w:val="007460EE"/>
    <w:rsid w:val="007461B8"/>
    <w:rsid w:val="00746CD8"/>
    <w:rsid w:val="00746CFE"/>
    <w:rsid w:val="0074703E"/>
    <w:rsid w:val="00747D1A"/>
    <w:rsid w:val="00750894"/>
    <w:rsid w:val="007509E7"/>
    <w:rsid w:val="00750AF6"/>
    <w:rsid w:val="00750D25"/>
    <w:rsid w:val="00750E7F"/>
    <w:rsid w:val="0075110C"/>
    <w:rsid w:val="00751231"/>
    <w:rsid w:val="007516E7"/>
    <w:rsid w:val="00752490"/>
    <w:rsid w:val="00752B46"/>
    <w:rsid w:val="00752DFF"/>
    <w:rsid w:val="00752E8C"/>
    <w:rsid w:val="0075375D"/>
    <w:rsid w:val="00753C03"/>
    <w:rsid w:val="00753D5E"/>
    <w:rsid w:val="00753EAE"/>
    <w:rsid w:val="00754525"/>
    <w:rsid w:val="00754E12"/>
    <w:rsid w:val="00755368"/>
    <w:rsid w:val="00755D30"/>
    <w:rsid w:val="0075614A"/>
    <w:rsid w:val="00756490"/>
    <w:rsid w:val="007565B9"/>
    <w:rsid w:val="00756A32"/>
    <w:rsid w:val="00756BA9"/>
    <w:rsid w:val="00756C3A"/>
    <w:rsid w:val="00756CEF"/>
    <w:rsid w:val="00756F8B"/>
    <w:rsid w:val="00757608"/>
    <w:rsid w:val="00757ACA"/>
    <w:rsid w:val="00757F9A"/>
    <w:rsid w:val="00760484"/>
    <w:rsid w:val="00760BFC"/>
    <w:rsid w:val="0076102B"/>
    <w:rsid w:val="007610EF"/>
    <w:rsid w:val="007611D6"/>
    <w:rsid w:val="0076166B"/>
    <w:rsid w:val="00761742"/>
    <w:rsid w:val="007617C0"/>
    <w:rsid w:val="007618B5"/>
    <w:rsid w:val="00761A61"/>
    <w:rsid w:val="00761E8A"/>
    <w:rsid w:val="007620BA"/>
    <w:rsid w:val="007627A1"/>
    <w:rsid w:val="00762C2D"/>
    <w:rsid w:val="00763EDA"/>
    <w:rsid w:val="00764BAF"/>
    <w:rsid w:val="0076508D"/>
    <w:rsid w:val="00765229"/>
    <w:rsid w:val="007653C0"/>
    <w:rsid w:val="00765C0E"/>
    <w:rsid w:val="00765E46"/>
    <w:rsid w:val="00766AED"/>
    <w:rsid w:val="00766E56"/>
    <w:rsid w:val="00766FE8"/>
    <w:rsid w:val="007672D0"/>
    <w:rsid w:val="00767444"/>
    <w:rsid w:val="007678D7"/>
    <w:rsid w:val="00767DD5"/>
    <w:rsid w:val="00767FB2"/>
    <w:rsid w:val="0077015F"/>
    <w:rsid w:val="007704E1"/>
    <w:rsid w:val="00770676"/>
    <w:rsid w:val="007710FF"/>
    <w:rsid w:val="00771E21"/>
    <w:rsid w:val="00772579"/>
    <w:rsid w:val="007731DF"/>
    <w:rsid w:val="00773222"/>
    <w:rsid w:val="0077343D"/>
    <w:rsid w:val="00773982"/>
    <w:rsid w:val="00774007"/>
    <w:rsid w:val="00774620"/>
    <w:rsid w:val="00775133"/>
    <w:rsid w:val="0077541F"/>
    <w:rsid w:val="00775474"/>
    <w:rsid w:val="00775593"/>
    <w:rsid w:val="00775641"/>
    <w:rsid w:val="00775B16"/>
    <w:rsid w:val="00775DCA"/>
    <w:rsid w:val="00775FD4"/>
    <w:rsid w:val="007769DF"/>
    <w:rsid w:val="00776B8F"/>
    <w:rsid w:val="00776E77"/>
    <w:rsid w:val="007777B7"/>
    <w:rsid w:val="00777EC3"/>
    <w:rsid w:val="007803C8"/>
    <w:rsid w:val="00780AE6"/>
    <w:rsid w:val="00780BDC"/>
    <w:rsid w:val="00780C68"/>
    <w:rsid w:val="00780DF6"/>
    <w:rsid w:val="0078134A"/>
    <w:rsid w:val="007818FF"/>
    <w:rsid w:val="00781F1E"/>
    <w:rsid w:val="007828B5"/>
    <w:rsid w:val="00782D7D"/>
    <w:rsid w:val="007838CC"/>
    <w:rsid w:val="00783961"/>
    <w:rsid w:val="00784589"/>
    <w:rsid w:val="00784A96"/>
    <w:rsid w:val="00784AF5"/>
    <w:rsid w:val="00784E6E"/>
    <w:rsid w:val="00784E6F"/>
    <w:rsid w:val="00785620"/>
    <w:rsid w:val="00785860"/>
    <w:rsid w:val="007862E2"/>
    <w:rsid w:val="0078649C"/>
    <w:rsid w:val="00786B11"/>
    <w:rsid w:val="00787294"/>
    <w:rsid w:val="00787B39"/>
    <w:rsid w:val="007909FE"/>
    <w:rsid w:val="00790BC3"/>
    <w:rsid w:val="00790DBE"/>
    <w:rsid w:val="00791094"/>
    <w:rsid w:val="007917F6"/>
    <w:rsid w:val="00791C03"/>
    <w:rsid w:val="00792039"/>
    <w:rsid w:val="00792165"/>
    <w:rsid w:val="007924FA"/>
    <w:rsid w:val="00792595"/>
    <w:rsid w:val="007925F8"/>
    <w:rsid w:val="0079264E"/>
    <w:rsid w:val="007926C0"/>
    <w:rsid w:val="007928C1"/>
    <w:rsid w:val="00792B39"/>
    <w:rsid w:val="00792D1A"/>
    <w:rsid w:val="0079349F"/>
    <w:rsid w:val="00793CD3"/>
    <w:rsid w:val="00793D42"/>
    <w:rsid w:val="007946AC"/>
    <w:rsid w:val="00794CE8"/>
    <w:rsid w:val="00794EB3"/>
    <w:rsid w:val="0079548A"/>
    <w:rsid w:val="00795712"/>
    <w:rsid w:val="00795DDB"/>
    <w:rsid w:val="00795F0C"/>
    <w:rsid w:val="00796447"/>
    <w:rsid w:val="007966F2"/>
    <w:rsid w:val="007968F7"/>
    <w:rsid w:val="00797B70"/>
    <w:rsid w:val="00797C69"/>
    <w:rsid w:val="007A0039"/>
    <w:rsid w:val="007A06A5"/>
    <w:rsid w:val="007A09B0"/>
    <w:rsid w:val="007A1910"/>
    <w:rsid w:val="007A1CB7"/>
    <w:rsid w:val="007A2EB8"/>
    <w:rsid w:val="007A3471"/>
    <w:rsid w:val="007A35B9"/>
    <w:rsid w:val="007A3709"/>
    <w:rsid w:val="007A38B0"/>
    <w:rsid w:val="007A3F7E"/>
    <w:rsid w:val="007A3FFE"/>
    <w:rsid w:val="007A4710"/>
    <w:rsid w:val="007A4BF1"/>
    <w:rsid w:val="007A524D"/>
    <w:rsid w:val="007A56E1"/>
    <w:rsid w:val="007A5822"/>
    <w:rsid w:val="007A6495"/>
    <w:rsid w:val="007A656E"/>
    <w:rsid w:val="007A658A"/>
    <w:rsid w:val="007A720F"/>
    <w:rsid w:val="007A77E6"/>
    <w:rsid w:val="007B028B"/>
    <w:rsid w:val="007B0B40"/>
    <w:rsid w:val="007B0B6A"/>
    <w:rsid w:val="007B0EA9"/>
    <w:rsid w:val="007B0FB2"/>
    <w:rsid w:val="007B174B"/>
    <w:rsid w:val="007B1C0B"/>
    <w:rsid w:val="007B1D60"/>
    <w:rsid w:val="007B207D"/>
    <w:rsid w:val="007B2A35"/>
    <w:rsid w:val="007B2D40"/>
    <w:rsid w:val="007B344B"/>
    <w:rsid w:val="007B37BC"/>
    <w:rsid w:val="007B3A68"/>
    <w:rsid w:val="007B3BB0"/>
    <w:rsid w:val="007B3E3F"/>
    <w:rsid w:val="007B45C0"/>
    <w:rsid w:val="007B5316"/>
    <w:rsid w:val="007B5C43"/>
    <w:rsid w:val="007B5E3E"/>
    <w:rsid w:val="007B6183"/>
    <w:rsid w:val="007B6BC8"/>
    <w:rsid w:val="007B6F88"/>
    <w:rsid w:val="007B7407"/>
    <w:rsid w:val="007B7B4C"/>
    <w:rsid w:val="007B7E5C"/>
    <w:rsid w:val="007B7E5F"/>
    <w:rsid w:val="007B7EFB"/>
    <w:rsid w:val="007C0043"/>
    <w:rsid w:val="007C0076"/>
    <w:rsid w:val="007C037E"/>
    <w:rsid w:val="007C0898"/>
    <w:rsid w:val="007C0ADD"/>
    <w:rsid w:val="007C0C4A"/>
    <w:rsid w:val="007C12C2"/>
    <w:rsid w:val="007C12C7"/>
    <w:rsid w:val="007C19AD"/>
    <w:rsid w:val="007C1C64"/>
    <w:rsid w:val="007C281B"/>
    <w:rsid w:val="007C2E58"/>
    <w:rsid w:val="007C3ADE"/>
    <w:rsid w:val="007C3F43"/>
    <w:rsid w:val="007C4952"/>
    <w:rsid w:val="007C5EC4"/>
    <w:rsid w:val="007C67B8"/>
    <w:rsid w:val="007C7162"/>
    <w:rsid w:val="007D1202"/>
    <w:rsid w:val="007D191B"/>
    <w:rsid w:val="007D1952"/>
    <w:rsid w:val="007D19D1"/>
    <w:rsid w:val="007D20D6"/>
    <w:rsid w:val="007D212C"/>
    <w:rsid w:val="007D262B"/>
    <w:rsid w:val="007D28BF"/>
    <w:rsid w:val="007D29D8"/>
    <w:rsid w:val="007D2B08"/>
    <w:rsid w:val="007D3B0B"/>
    <w:rsid w:val="007D3DE7"/>
    <w:rsid w:val="007D49BC"/>
    <w:rsid w:val="007D4F20"/>
    <w:rsid w:val="007D4FA3"/>
    <w:rsid w:val="007D500C"/>
    <w:rsid w:val="007D5C15"/>
    <w:rsid w:val="007D5DA4"/>
    <w:rsid w:val="007D5FF1"/>
    <w:rsid w:val="007D622F"/>
    <w:rsid w:val="007D6289"/>
    <w:rsid w:val="007D6DE0"/>
    <w:rsid w:val="007D6FB1"/>
    <w:rsid w:val="007D6FB8"/>
    <w:rsid w:val="007D7847"/>
    <w:rsid w:val="007E0D51"/>
    <w:rsid w:val="007E1D3A"/>
    <w:rsid w:val="007E1E27"/>
    <w:rsid w:val="007E224B"/>
    <w:rsid w:val="007E23C1"/>
    <w:rsid w:val="007E2646"/>
    <w:rsid w:val="007E3041"/>
    <w:rsid w:val="007E3A8E"/>
    <w:rsid w:val="007E4535"/>
    <w:rsid w:val="007E4F74"/>
    <w:rsid w:val="007E4FC9"/>
    <w:rsid w:val="007E5A89"/>
    <w:rsid w:val="007E5CC6"/>
    <w:rsid w:val="007E6002"/>
    <w:rsid w:val="007E61C8"/>
    <w:rsid w:val="007E6481"/>
    <w:rsid w:val="007E6708"/>
    <w:rsid w:val="007E68E9"/>
    <w:rsid w:val="007E6957"/>
    <w:rsid w:val="007E6E1C"/>
    <w:rsid w:val="007E7462"/>
    <w:rsid w:val="007E7D7B"/>
    <w:rsid w:val="007F00F9"/>
    <w:rsid w:val="007F0145"/>
    <w:rsid w:val="007F05D3"/>
    <w:rsid w:val="007F0CB5"/>
    <w:rsid w:val="007F11F6"/>
    <w:rsid w:val="007F1D96"/>
    <w:rsid w:val="007F1DB6"/>
    <w:rsid w:val="007F1DEC"/>
    <w:rsid w:val="007F248C"/>
    <w:rsid w:val="007F2501"/>
    <w:rsid w:val="007F2862"/>
    <w:rsid w:val="007F2B7A"/>
    <w:rsid w:val="007F2BA9"/>
    <w:rsid w:val="007F2C06"/>
    <w:rsid w:val="007F2D47"/>
    <w:rsid w:val="007F4667"/>
    <w:rsid w:val="007F52FE"/>
    <w:rsid w:val="007F540B"/>
    <w:rsid w:val="007F5CE5"/>
    <w:rsid w:val="007F5E90"/>
    <w:rsid w:val="007F5F77"/>
    <w:rsid w:val="007F608A"/>
    <w:rsid w:val="007F6223"/>
    <w:rsid w:val="007F672C"/>
    <w:rsid w:val="007F6BDF"/>
    <w:rsid w:val="007F6F5F"/>
    <w:rsid w:val="007F75D2"/>
    <w:rsid w:val="007F7996"/>
    <w:rsid w:val="007F7A1E"/>
    <w:rsid w:val="0080001C"/>
    <w:rsid w:val="0080012D"/>
    <w:rsid w:val="008011C5"/>
    <w:rsid w:val="00801BA7"/>
    <w:rsid w:val="00801BCC"/>
    <w:rsid w:val="00801E7C"/>
    <w:rsid w:val="008028D0"/>
    <w:rsid w:val="00802A1F"/>
    <w:rsid w:val="00802D10"/>
    <w:rsid w:val="00803720"/>
    <w:rsid w:val="00803907"/>
    <w:rsid w:val="00803A00"/>
    <w:rsid w:val="008041AB"/>
    <w:rsid w:val="00804B77"/>
    <w:rsid w:val="0080620D"/>
    <w:rsid w:val="0080630E"/>
    <w:rsid w:val="00806717"/>
    <w:rsid w:val="00806AEA"/>
    <w:rsid w:val="00807203"/>
    <w:rsid w:val="008072C0"/>
    <w:rsid w:val="008074E9"/>
    <w:rsid w:val="008110C3"/>
    <w:rsid w:val="008117EC"/>
    <w:rsid w:val="00811C51"/>
    <w:rsid w:val="00812681"/>
    <w:rsid w:val="00812EE8"/>
    <w:rsid w:val="00813666"/>
    <w:rsid w:val="00813BEF"/>
    <w:rsid w:val="00813F5F"/>
    <w:rsid w:val="00813FA6"/>
    <w:rsid w:val="00814100"/>
    <w:rsid w:val="0081417F"/>
    <w:rsid w:val="008146D8"/>
    <w:rsid w:val="00815009"/>
    <w:rsid w:val="0081540E"/>
    <w:rsid w:val="00815872"/>
    <w:rsid w:val="00815AD5"/>
    <w:rsid w:val="00815D6C"/>
    <w:rsid w:val="00816118"/>
    <w:rsid w:val="008161C2"/>
    <w:rsid w:val="0081677B"/>
    <w:rsid w:val="00816B80"/>
    <w:rsid w:val="00816BCB"/>
    <w:rsid w:val="00816CFD"/>
    <w:rsid w:val="008178B9"/>
    <w:rsid w:val="00820D40"/>
    <w:rsid w:val="00820EB1"/>
    <w:rsid w:val="00821821"/>
    <w:rsid w:val="00821C02"/>
    <w:rsid w:val="00821C7D"/>
    <w:rsid w:val="0082205B"/>
    <w:rsid w:val="008224F3"/>
    <w:rsid w:val="00822666"/>
    <w:rsid w:val="0082280F"/>
    <w:rsid w:val="00822C1E"/>
    <w:rsid w:val="00822E79"/>
    <w:rsid w:val="00822EEC"/>
    <w:rsid w:val="00823EE6"/>
    <w:rsid w:val="0082416B"/>
    <w:rsid w:val="00824761"/>
    <w:rsid w:val="00825542"/>
    <w:rsid w:val="00825E9A"/>
    <w:rsid w:val="008265CA"/>
    <w:rsid w:val="00826608"/>
    <w:rsid w:val="00826637"/>
    <w:rsid w:val="008278BE"/>
    <w:rsid w:val="00827F75"/>
    <w:rsid w:val="008309A0"/>
    <w:rsid w:val="0083121B"/>
    <w:rsid w:val="0083184F"/>
    <w:rsid w:val="00831CE5"/>
    <w:rsid w:val="00832454"/>
    <w:rsid w:val="00832B98"/>
    <w:rsid w:val="00832C1C"/>
    <w:rsid w:val="00832D88"/>
    <w:rsid w:val="0083379A"/>
    <w:rsid w:val="0083425A"/>
    <w:rsid w:val="008343E0"/>
    <w:rsid w:val="00834B0F"/>
    <w:rsid w:val="00834C81"/>
    <w:rsid w:val="0083520F"/>
    <w:rsid w:val="008356D8"/>
    <w:rsid w:val="00835BF8"/>
    <w:rsid w:val="0083603A"/>
    <w:rsid w:val="008365E7"/>
    <w:rsid w:val="008366E2"/>
    <w:rsid w:val="00836A58"/>
    <w:rsid w:val="00836C1A"/>
    <w:rsid w:val="00836FAA"/>
    <w:rsid w:val="00836FE6"/>
    <w:rsid w:val="008375F8"/>
    <w:rsid w:val="00837870"/>
    <w:rsid w:val="00840898"/>
    <w:rsid w:val="00840EC0"/>
    <w:rsid w:val="0084127C"/>
    <w:rsid w:val="008414C8"/>
    <w:rsid w:val="008415B6"/>
    <w:rsid w:val="008418E5"/>
    <w:rsid w:val="00841D8E"/>
    <w:rsid w:val="00842410"/>
    <w:rsid w:val="00843A50"/>
    <w:rsid w:val="00843AD0"/>
    <w:rsid w:val="00843AFD"/>
    <w:rsid w:val="00844391"/>
    <w:rsid w:val="00844AF7"/>
    <w:rsid w:val="00844E10"/>
    <w:rsid w:val="00844EEC"/>
    <w:rsid w:val="008450DA"/>
    <w:rsid w:val="0084540C"/>
    <w:rsid w:val="0084558B"/>
    <w:rsid w:val="00845D77"/>
    <w:rsid w:val="008460F2"/>
    <w:rsid w:val="00846172"/>
    <w:rsid w:val="00846210"/>
    <w:rsid w:val="00846323"/>
    <w:rsid w:val="00846442"/>
    <w:rsid w:val="008466FD"/>
    <w:rsid w:val="00846D74"/>
    <w:rsid w:val="00847051"/>
    <w:rsid w:val="0084739B"/>
    <w:rsid w:val="00847410"/>
    <w:rsid w:val="008475C2"/>
    <w:rsid w:val="0084797F"/>
    <w:rsid w:val="008479F9"/>
    <w:rsid w:val="00847CCE"/>
    <w:rsid w:val="00847EE5"/>
    <w:rsid w:val="00847F32"/>
    <w:rsid w:val="008500A9"/>
    <w:rsid w:val="008501D6"/>
    <w:rsid w:val="008506A5"/>
    <w:rsid w:val="00850D7A"/>
    <w:rsid w:val="0085119C"/>
    <w:rsid w:val="00851392"/>
    <w:rsid w:val="00851498"/>
    <w:rsid w:val="008516A6"/>
    <w:rsid w:val="00851BD9"/>
    <w:rsid w:val="00851C7B"/>
    <w:rsid w:val="008531AF"/>
    <w:rsid w:val="0085369E"/>
    <w:rsid w:val="008540EA"/>
    <w:rsid w:val="00854251"/>
    <w:rsid w:val="008547AE"/>
    <w:rsid w:val="00855192"/>
    <w:rsid w:val="00855396"/>
    <w:rsid w:val="0085550F"/>
    <w:rsid w:val="0085588B"/>
    <w:rsid w:val="00855F85"/>
    <w:rsid w:val="008561CA"/>
    <w:rsid w:val="00856391"/>
    <w:rsid w:val="008564F0"/>
    <w:rsid w:val="0085655D"/>
    <w:rsid w:val="0085666E"/>
    <w:rsid w:val="00856815"/>
    <w:rsid w:val="008569BA"/>
    <w:rsid w:val="00856B23"/>
    <w:rsid w:val="00856E94"/>
    <w:rsid w:val="00856EDE"/>
    <w:rsid w:val="00856EE8"/>
    <w:rsid w:val="00857544"/>
    <w:rsid w:val="00857B1F"/>
    <w:rsid w:val="00857D05"/>
    <w:rsid w:val="008606CE"/>
    <w:rsid w:val="00860777"/>
    <w:rsid w:val="008609BF"/>
    <w:rsid w:val="0086119C"/>
    <w:rsid w:val="00861553"/>
    <w:rsid w:val="0086176A"/>
    <w:rsid w:val="00861EE1"/>
    <w:rsid w:val="0086263F"/>
    <w:rsid w:val="0086268F"/>
    <w:rsid w:val="00862E13"/>
    <w:rsid w:val="00862F51"/>
    <w:rsid w:val="008639BD"/>
    <w:rsid w:val="00863AE3"/>
    <w:rsid w:val="00864093"/>
    <w:rsid w:val="00864316"/>
    <w:rsid w:val="008644F4"/>
    <w:rsid w:val="00864D21"/>
    <w:rsid w:val="00864D5A"/>
    <w:rsid w:val="00865503"/>
    <w:rsid w:val="00865DC7"/>
    <w:rsid w:val="008664F8"/>
    <w:rsid w:val="00866A9F"/>
    <w:rsid w:val="00866D10"/>
    <w:rsid w:val="00866FDE"/>
    <w:rsid w:val="008671A0"/>
    <w:rsid w:val="00867706"/>
    <w:rsid w:val="00867BC1"/>
    <w:rsid w:val="00871661"/>
    <w:rsid w:val="00871690"/>
    <w:rsid w:val="00871B45"/>
    <w:rsid w:val="00871D97"/>
    <w:rsid w:val="00871DA0"/>
    <w:rsid w:val="00872FCD"/>
    <w:rsid w:val="00872FE6"/>
    <w:rsid w:val="00873336"/>
    <w:rsid w:val="00873551"/>
    <w:rsid w:val="0087395C"/>
    <w:rsid w:val="00873BDD"/>
    <w:rsid w:val="00873DE7"/>
    <w:rsid w:val="0087409C"/>
    <w:rsid w:val="008741B2"/>
    <w:rsid w:val="008743EC"/>
    <w:rsid w:val="00874485"/>
    <w:rsid w:val="00874D6E"/>
    <w:rsid w:val="008753B6"/>
    <w:rsid w:val="00875539"/>
    <w:rsid w:val="008756A2"/>
    <w:rsid w:val="00875A1C"/>
    <w:rsid w:val="0087697A"/>
    <w:rsid w:val="00876BEC"/>
    <w:rsid w:val="00876FA7"/>
    <w:rsid w:val="00877053"/>
    <w:rsid w:val="008775BF"/>
    <w:rsid w:val="00880223"/>
    <w:rsid w:val="00880BEF"/>
    <w:rsid w:val="008812A7"/>
    <w:rsid w:val="008815A5"/>
    <w:rsid w:val="00881870"/>
    <w:rsid w:val="00881AC4"/>
    <w:rsid w:val="00881BB9"/>
    <w:rsid w:val="00881DBD"/>
    <w:rsid w:val="0088216E"/>
    <w:rsid w:val="00882E12"/>
    <w:rsid w:val="0088314E"/>
    <w:rsid w:val="00883622"/>
    <w:rsid w:val="00884EED"/>
    <w:rsid w:val="00885016"/>
    <w:rsid w:val="008854CC"/>
    <w:rsid w:val="0088588F"/>
    <w:rsid w:val="008861D9"/>
    <w:rsid w:val="00886431"/>
    <w:rsid w:val="0088684E"/>
    <w:rsid w:val="00886984"/>
    <w:rsid w:val="00886CB0"/>
    <w:rsid w:val="008870D1"/>
    <w:rsid w:val="00887383"/>
    <w:rsid w:val="00887CE7"/>
    <w:rsid w:val="00890343"/>
    <w:rsid w:val="00890B96"/>
    <w:rsid w:val="00890C83"/>
    <w:rsid w:val="0089115E"/>
    <w:rsid w:val="00891EA9"/>
    <w:rsid w:val="008924B6"/>
    <w:rsid w:val="00892B27"/>
    <w:rsid w:val="00892FE7"/>
    <w:rsid w:val="00893666"/>
    <w:rsid w:val="008938DE"/>
    <w:rsid w:val="00893C93"/>
    <w:rsid w:val="00895281"/>
    <w:rsid w:val="0089535A"/>
    <w:rsid w:val="00895E55"/>
    <w:rsid w:val="00897056"/>
    <w:rsid w:val="00897929"/>
    <w:rsid w:val="00897D31"/>
    <w:rsid w:val="00897E8D"/>
    <w:rsid w:val="008A092A"/>
    <w:rsid w:val="008A11CC"/>
    <w:rsid w:val="008A1381"/>
    <w:rsid w:val="008A1443"/>
    <w:rsid w:val="008A1541"/>
    <w:rsid w:val="008A1FD3"/>
    <w:rsid w:val="008A2E6B"/>
    <w:rsid w:val="008A3105"/>
    <w:rsid w:val="008A3436"/>
    <w:rsid w:val="008A3831"/>
    <w:rsid w:val="008A3D6D"/>
    <w:rsid w:val="008A4142"/>
    <w:rsid w:val="008A5099"/>
    <w:rsid w:val="008A520B"/>
    <w:rsid w:val="008A56BF"/>
    <w:rsid w:val="008A5E44"/>
    <w:rsid w:val="008A6246"/>
    <w:rsid w:val="008A64EE"/>
    <w:rsid w:val="008A6C2B"/>
    <w:rsid w:val="008A6EC5"/>
    <w:rsid w:val="008A7638"/>
    <w:rsid w:val="008A768B"/>
    <w:rsid w:val="008B032D"/>
    <w:rsid w:val="008B0472"/>
    <w:rsid w:val="008B04B9"/>
    <w:rsid w:val="008B0C43"/>
    <w:rsid w:val="008B0D5A"/>
    <w:rsid w:val="008B142E"/>
    <w:rsid w:val="008B15EC"/>
    <w:rsid w:val="008B1761"/>
    <w:rsid w:val="008B22CB"/>
    <w:rsid w:val="008B2DBD"/>
    <w:rsid w:val="008B30E5"/>
    <w:rsid w:val="008B3206"/>
    <w:rsid w:val="008B337C"/>
    <w:rsid w:val="008B3747"/>
    <w:rsid w:val="008B4040"/>
    <w:rsid w:val="008B40FA"/>
    <w:rsid w:val="008B4806"/>
    <w:rsid w:val="008B49A0"/>
    <w:rsid w:val="008B4EB1"/>
    <w:rsid w:val="008B4FE1"/>
    <w:rsid w:val="008B538F"/>
    <w:rsid w:val="008B550A"/>
    <w:rsid w:val="008B65A1"/>
    <w:rsid w:val="008B65C2"/>
    <w:rsid w:val="008B69E2"/>
    <w:rsid w:val="008B6E0D"/>
    <w:rsid w:val="008B796B"/>
    <w:rsid w:val="008B7A0E"/>
    <w:rsid w:val="008B7DE4"/>
    <w:rsid w:val="008C047D"/>
    <w:rsid w:val="008C07B5"/>
    <w:rsid w:val="008C0BAD"/>
    <w:rsid w:val="008C0BE4"/>
    <w:rsid w:val="008C1352"/>
    <w:rsid w:val="008C179A"/>
    <w:rsid w:val="008C24CF"/>
    <w:rsid w:val="008C2692"/>
    <w:rsid w:val="008C311B"/>
    <w:rsid w:val="008C391C"/>
    <w:rsid w:val="008C3FF3"/>
    <w:rsid w:val="008C44CD"/>
    <w:rsid w:val="008C46F0"/>
    <w:rsid w:val="008C4CAD"/>
    <w:rsid w:val="008C4DC4"/>
    <w:rsid w:val="008C5228"/>
    <w:rsid w:val="008C52F2"/>
    <w:rsid w:val="008C559B"/>
    <w:rsid w:val="008C6588"/>
    <w:rsid w:val="008C6751"/>
    <w:rsid w:val="008C68B4"/>
    <w:rsid w:val="008C68CF"/>
    <w:rsid w:val="008C6CFB"/>
    <w:rsid w:val="008C6E30"/>
    <w:rsid w:val="008C6EFA"/>
    <w:rsid w:val="008C6FF4"/>
    <w:rsid w:val="008C73CF"/>
    <w:rsid w:val="008C7A70"/>
    <w:rsid w:val="008D0A1A"/>
    <w:rsid w:val="008D1FD0"/>
    <w:rsid w:val="008D2590"/>
    <w:rsid w:val="008D3B4E"/>
    <w:rsid w:val="008D3D83"/>
    <w:rsid w:val="008D3FF8"/>
    <w:rsid w:val="008D4D00"/>
    <w:rsid w:val="008D4F48"/>
    <w:rsid w:val="008D57C9"/>
    <w:rsid w:val="008D5859"/>
    <w:rsid w:val="008D591F"/>
    <w:rsid w:val="008D59CB"/>
    <w:rsid w:val="008D59FC"/>
    <w:rsid w:val="008D5DAC"/>
    <w:rsid w:val="008D5E9F"/>
    <w:rsid w:val="008D5EAE"/>
    <w:rsid w:val="008D7A30"/>
    <w:rsid w:val="008D7CA1"/>
    <w:rsid w:val="008E089E"/>
    <w:rsid w:val="008E08B2"/>
    <w:rsid w:val="008E0A6F"/>
    <w:rsid w:val="008E0E3D"/>
    <w:rsid w:val="008E1093"/>
    <w:rsid w:val="008E11DA"/>
    <w:rsid w:val="008E1A67"/>
    <w:rsid w:val="008E1B7C"/>
    <w:rsid w:val="008E1DD9"/>
    <w:rsid w:val="008E28F3"/>
    <w:rsid w:val="008E2DFF"/>
    <w:rsid w:val="008E34B5"/>
    <w:rsid w:val="008E3687"/>
    <w:rsid w:val="008E395F"/>
    <w:rsid w:val="008E4041"/>
    <w:rsid w:val="008E414A"/>
    <w:rsid w:val="008E4237"/>
    <w:rsid w:val="008E47EA"/>
    <w:rsid w:val="008E4A36"/>
    <w:rsid w:val="008E4B20"/>
    <w:rsid w:val="008E5468"/>
    <w:rsid w:val="008E5698"/>
    <w:rsid w:val="008E6566"/>
    <w:rsid w:val="008E6599"/>
    <w:rsid w:val="008E65F6"/>
    <w:rsid w:val="008E6AA1"/>
    <w:rsid w:val="008E72F5"/>
    <w:rsid w:val="008E73B8"/>
    <w:rsid w:val="008E7827"/>
    <w:rsid w:val="008F144B"/>
    <w:rsid w:val="008F152F"/>
    <w:rsid w:val="008F15FA"/>
    <w:rsid w:val="008F16E2"/>
    <w:rsid w:val="008F1C97"/>
    <w:rsid w:val="008F1D61"/>
    <w:rsid w:val="008F1EBB"/>
    <w:rsid w:val="008F21B8"/>
    <w:rsid w:val="008F23E3"/>
    <w:rsid w:val="008F2D6F"/>
    <w:rsid w:val="008F3A19"/>
    <w:rsid w:val="008F424A"/>
    <w:rsid w:val="008F4274"/>
    <w:rsid w:val="008F57AB"/>
    <w:rsid w:val="008F58F9"/>
    <w:rsid w:val="008F5DB7"/>
    <w:rsid w:val="008F6B56"/>
    <w:rsid w:val="008F7450"/>
    <w:rsid w:val="008F76EC"/>
    <w:rsid w:val="008F7A88"/>
    <w:rsid w:val="008F7ACF"/>
    <w:rsid w:val="008F7FB3"/>
    <w:rsid w:val="00900091"/>
    <w:rsid w:val="009003F3"/>
    <w:rsid w:val="00900712"/>
    <w:rsid w:val="00900A73"/>
    <w:rsid w:val="00900C3B"/>
    <w:rsid w:val="00900FF4"/>
    <w:rsid w:val="00901143"/>
    <w:rsid w:val="00901468"/>
    <w:rsid w:val="00901A6D"/>
    <w:rsid w:val="00901AB7"/>
    <w:rsid w:val="00901CC6"/>
    <w:rsid w:val="00901D93"/>
    <w:rsid w:val="00902996"/>
    <w:rsid w:val="00902D8E"/>
    <w:rsid w:val="00903452"/>
    <w:rsid w:val="00904556"/>
    <w:rsid w:val="009046E3"/>
    <w:rsid w:val="00904CC4"/>
    <w:rsid w:val="00905F4F"/>
    <w:rsid w:val="00906C47"/>
    <w:rsid w:val="00906DFB"/>
    <w:rsid w:val="0090711A"/>
    <w:rsid w:val="009072D6"/>
    <w:rsid w:val="009078C3"/>
    <w:rsid w:val="00907DF8"/>
    <w:rsid w:val="009100F6"/>
    <w:rsid w:val="00910211"/>
    <w:rsid w:val="00910320"/>
    <w:rsid w:val="0091127D"/>
    <w:rsid w:val="0091161B"/>
    <w:rsid w:val="00911741"/>
    <w:rsid w:val="00911C8B"/>
    <w:rsid w:val="00912038"/>
    <w:rsid w:val="00912207"/>
    <w:rsid w:val="00912375"/>
    <w:rsid w:val="00913AC1"/>
    <w:rsid w:val="00913B64"/>
    <w:rsid w:val="00915298"/>
    <w:rsid w:val="00915461"/>
    <w:rsid w:val="0091743B"/>
    <w:rsid w:val="0092061D"/>
    <w:rsid w:val="009207DA"/>
    <w:rsid w:val="00920867"/>
    <w:rsid w:val="00920AD3"/>
    <w:rsid w:val="00921181"/>
    <w:rsid w:val="009212B1"/>
    <w:rsid w:val="00922628"/>
    <w:rsid w:val="00922964"/>
    <w:rsid w:val="00922CB6"/>
    <w:rsid w:val="009231E7"/>
    <w:rsid w:val="0092355E"/>
    <w:rsid w:val="00923AE0"/>
    <w:rsid w:val="00923AE7"/>
    <w:rsid w:val="009251A7"/>
    <w:rsid w:val="0092521D"/>
    <w:rsid w:val="00925594"/>
    <w:rsid w:val="009258F1"/>
    <w:rsid w:val="00925F61"/>
    <w:rsid w:val="0092641D"/>
    <w:rsid w:val="009266D4"/>
    <w:rsid w:val="0092685A"/>
    <w:rsid w:val="00926983"/>
    <w:rsid w:val="009269C6"/>
    <w:rsid w:val="00926C34"/>
    <w:rsid w:val="00927121"/>
    <w:rsid w:val="00927205"/>
    <w:rsid w:val="00927A52"/>
    <w:rsid w:val="00927DA9"/>
    <w:rsid w:val="00930021"/>
    <w:rsid w:val="00930461"/>
    <w:rsid w:val="009305E3"/>
    <w:rsid w:val="00930913"/>
    <w:rsid w:val="00930E41"/>
    <w:rsid w:val="009316C3"/>
    <w:rsid w:val="009317C0"/>
    <w:rsid w:val="00931812"/>
    <w:rsid w:val="00931993"/>
    <w:rsid w:val="0093246A"/>
    <w:rsid w:val="0093279B"/>
    <w:rsid w:val="00933163"/>
    <w:rsid w:val="009332A8"/>
    <w:rsid w:val="0093381C"/>
    <w:rsid w:val="00933949"/>
    <w:rsid w:val="00934A4E"/>
    <w:rsid w:val="00934BB6"/>
    <w:rsid w:val="009359A5"/>
    <w:rsid w:val="00935F9F"/>
    <w:rsid w:val="00936C4C"/>
    <w:rsid w:val="00937680"/>
    <w:rsid w:val="00937A51"/>
    <w:rsid w:val="009402D2"/>
    <w:rsid w:val="0094043F"/>
    <w:rsid w:val="00940B7F"/>
    <w:rsid w:val="00940C39"/>
    <w:rsid w:val="00940FC6"/>
    <w:rsid w:val="0094116A"/>
    <w:rsid w:val="0094120C"/>
    <w:rsid w:val="00941210"/>
    <w:rsid w:val="00941822"/>
    <w:rsid w:val="0094189D"/>
    <w:rsid w:val="00941C66"/>
    <w:rsid w:val="00941D42"/>
    <w:rsid w:val="00941EF4"/>
    <w:rsid w:val="00941F80"/>
    <w:rsid w:val="00941FCB"/>
    <w:rsid w:val="009420AD"/>
    <w:rsid w:val="009421FA"/>
    <w:rsid w:val="0094222D"/>
    <w:rsid w:val="00942546"/>
    <w:rsid w:val="00942A9D"/>
    <w:rsid w:val="00943123"/>
    <w:rsid w:val="009433A6"/>
    <w:rsid w:val="009434B1"/>
    <w:rsid w:val="009439B1"/>
    <w:rsid w:val="00944558"/>
    <w:rsid w:val="00944569"/>
    <w:rsid w:val="009445DF"/>
    <w:rsid w:val="00944B11"/>
    <w:rsid w:val="00945499"/>
    <w:rsid w:val="00945740"/>
    <w:rsid w:val="0094598E"/>
    <w:rsid w:val="00945C66"/>
    <w:rsid w:val="00945FCA"/>
    <w:rsid w:val="0094688D"/>
    <w:rsid w:val="00946B96"/>
    <w:rsid w:val="00946C0F"/>
    <w:rsid w:val="009471EC"/>
    <w:rsid w:val="00947270"/>
    <w:rsid w:val="009474D4"/>
    <w:rsid w:val="009475DF"/>
    <w:rsid w:val="009479F5"/>
    <w:rsid w:val="0095027D"/>
    <w:rsid w:val="00950349"/>
    <w:rsid w:val="00950460"/>
    <w:rsid w:val="009505F3"/>
    <w:rsid w:val="00950947"/>
    <w:rsid w:val="00950BCE"/>
    <w:rsid w:val="00950FC6"/>
    <w:rsid w:val="009513D2"/>
    <w:rsid w:val="009516C7"/>
    <w:rsid w:val="00951904"/>
    <w:rsid w:val="009519BE"/>
    <w:rsid w:val="00951DB2"/>
    <w:rsid w:val="00951E15"/>
    <w:rsid w:val="00953522"/>
    <w:rsid w:val="009537D1"/>
    <w:rsid w:val="009538F2"/>
    <w:rsid w:val="00953B18"/>
    <w:rsid w:val="009544E0"/>
    <w:rsid w:val="00954CE9"/>
    <w:rsid w:val="009556C4"/>
    <w:rsid w:val="00955BAA"/>
    <w:rsid w:val="009565EC"/>
    <w:rsid w:val="009575A3"/>
    <w:rsid w:val="00957646"/>
    <w:rsid w:val="009576C6"/>
    <w:rsid w:val="00957736"/>
    <w:rsid w:val="00960699"/>
    <w:rsid w:val="00961C0E"/>
    <w:rsid w:val="00961D20"/>
    <w:rsid w:val="00961DDD"/>
    <w:rsid w:val="00961EA6"/>
    <w:rsid w:val="00961F5B"/>
    <w:rsid w:val="009628BF"/>
    <w:rsid w:val="00962D1B"/>
    <w:rsid w:val="0096306B"/>
    <w:rsid w:val="0096316E"/>
    <w:rsid w:val="009634DA"/>
    <w:rsid w:val="00963787"/>
    <w:rsid w:val="009648D4"/>
    <w:rsid w:val="00965195"/>
    <w:rsid w:val="009653EC"/>
    <w:rsid w:val="00965A52"/>
    <w:rsid w:val="00965B4C"/>
    <w:rsid w:val="00965E07"/>
    <w:rsid w:val="009662D5"/>
    <w:rsid w:val="009665DC"/>
    <w:rsid w:val="00966D57"/>
    <w:rsid w:val="00967CFF"/>
    <w:rsid w:val="0097022E"/>
    <w:rsid w:val="00970530"/>
    <w:rsid w:val="00970B14"/>
    <w:rsid w:val="00971124"/>
    <w:rsid w:val="00971503"/>
    <w:rsid w:val="00971855"/>
    <w:rsid w:val="00971AD8"/>
    <w:rsid w:val="00971CB5"/>
    <w:rsid w:val="00971D09"/>
    <w:rsid w:val="00971DF0"/>
    <w:rsid w:val="00971E9E"/>
    <w:rsid w:val="00972097"/>
    <w:rsid w:val="009722D7"/>
    <w:rsid w:val="0097269C"/>
    <w:rsid w:val="009727B7"/>
    <w:rsid w:val="00972FAD"/>
    <w:rsid w:val="00972FD3"/>
    <w:rsid w:val="00974169"/>
    <w:rsid w:val="00974803"/>
    <w:rsid w:val="009748D9"/>
    <w:rsid w:val="00974E94"/>
    <w:rsid w:val="00974FD1"/>
    <w:rsid w:val="00975460"/>
    <w:rsid w:val="00975677"/>
    <w:rsid w:val="00976122"/>
    <w:rsid w:val="0097740C"/>
    <w:rsid w:val="00977540"/>
    <w:rsid w:val="009778D0"/>
    <w:rsid w:val="00977956"/>
    <w:rsid w:val="0098010B"/>
    <w:rsid w:val="00980127"/>
    <w:rsid w:val="009807B7"/>
    <w:rsid w:val="00980CA4"/>
    <w:rsid w:val="00981739"/>
    <w:rsid w:val="00981B1C"/>
    <w:rsid w:val="00981D5D"/>
    <w:rsid w:val="0098302A"/>
    <w:rsid w:val="009831A3"/>
    <w:rsid w:val="00984768"/>
    <w:rsid w:val="009850DE"/>
    <w:rsid w:val="00985381"/>
    <w:rsid w:val="00985D12"/>
    <w:rsid w:val="0098653D"/>
    <w:rsid w:val="00986A32"/>
    <w:rsid w:val="00986E6C"/>
    <w:rsid w:val="0098736E"/>
    <w:rsid w:val="009877E5"/>
    <w:rsid w:val="00987E9C"/>
    <w:rsid w:val="009904E0"/>
    <w:rsid w:val="00990994"/>
    <w:rsid w:val="00990BF8"/>
    <w:rsid w:val="00990E76"/>
    <w:rsid w:val="009917BD"/>
    <w:rsid w:val="00991D8E"/>
    <w:rsid w:val="00992C62"/>
    <w:rsid w:val="00992D56"/>
    <w:rsid w:val="00993582"/>
    <w:rsid w:val="0099400C"/>
    <w:rsid w:val="00994086"/>
    <w:rsid w:val="009944B8"/>
    <w:rsid w:val="00994626"/>
    <w:rsid w:val="0099476D"/>
    <w:rsid w:val="009949F0"/>
    <w:rsid w:val="00994A96"/>
    <w:rsid w:val="009953F2"/>
    <w:rsid w:val="00995CD1"/>
    <w:rsid w:val="009961E0"/>
    <w:rsid w:val="00996DC9"/>
    <w:rsid w:val="00996DD5"/>
    <w:rsid w:val="00996E06"/>
    <w:rsid w:val="00996E70"/>
    <w:rsid w:val="00997451"/>
    <w:rsid w:val="0099778D"/>
    <w:rsid w:val="009A041D"/>
    <w:rsid w:val="009A04F7"/>
    <w:rsid w:val="009A075F"/>
    <w:rsid w:val="009A0A83"/>
    <w:rsid w:val="009A0D88"/>
    <w:rsid w:val="009A1289"/>
    <w:rsid w:val="009A1417"/>
    <w:rsid w:val="009A1919"/>
    <w:rsid w:val="009A236A"/>
    <w:rsid w:val="009A2B3E"/>
    <w:rsid w:val="009A3266"/>
    <w:rsid w:val="009A3A80"/>
    <w:rsid w:val="009A55F1"/>
    <w:rsid w:val="009A5F18"/>
    <w:rsid w:val="009A727E"/>
    <w:rsid w:val="009A72E5"/>
    <w:rsid w:val="009A78BC"/>
    <w:rsid w:val="009A7BDA"/>
    <w:rsid w:val="009A7CAB"/>
    <w:rsid w:val="009B0198"/>
    <w:rsid w:val="009B02B8"/>
    <w:rsid w:val="009B031D"/>
    <w:rsid w:val="009B0475"/>
    <w:rsid w:val="009B0ED0"/>
    <w:rsid w:val="009B100E"/>
    <w:rsid w:val="009B1340"/>
    <w:rsid w:val="009B184B"/>
    <w:rsid w:val="009B1D94"/>
    <w:rsid w:val="009B24F7"/>
    <w:rsid w:val="009B2534"/>
    <w:rsid w:val="009B2567"/>
    <w:rsid w:val="009B2592"/>
    <w:rsid w:val="009B2612"/>
    <w:rsid w:val="009B28E2"/>
    <w:rsid w:val="009B2C20"/>
    <w:rsid w:val="009B2DF7"/>
    <w:rsid w:val="009B2E0E"/>
    <w:rsid w:val="009B2F72"/>
    <w:rsid w:val="009B353C"/>
    <w:rsid w:val="009B3D44"/>
    <w:rsid w:val="009B4046"/>
    <w:rsid w:val="009B4248"/>
    <w:rsid w:val="009B5270"/>
    <w:rsid w:val="009B5D08"/>
    <w:rsid w:val="009B5FA5"/>
    <w:rsid w:val="009B60CF"/>
    <w:rsid w:val="009B6699"/>
    <w:rsid w:val="009B6A79"/>
    <w:rsid w:val="009B6B87"/>
    <w:rsid w:val="009B7959"/>
    <w:rsid w:val="009B7A89"/>
    <w:rsid w:val="009C05E4"/>
    <w:rsid w:val="009C07DF"/>
    <w:rsid w:val="009C0845"/>
    <w:rsid w:val="009C0F80"/>
    <w:rsid w:val="009C192C"/>
    <w:rsid w:val="009C1958"/>
    <w:rsid w:val="009C25C2"/>
    <w:rsid w:val="009C2757"/>
    <w:rsid w:val="009C2CD1"/>
    <w:rsid w:val="009C3A8B"/>
    <w:rsid w:val="009C3C4F"/>
    <w:rsid w:val="009C3CBF"/>
    <w:rsid w:val="009C44BE"/>
    <w:rsid w:val="009C480A"/>
    <w:rsid w:val="009C4B8F"/>
    <w:rsid w:val="009C559F"/>
    <w:rsid w:val="009C56E0"/>
    <w:rsid w:val="009C62BE"/>
    <w:rsid w:val="009C6391"/>
    <w:rsid w:val="009C64BE"/>
    <w:rsid w:val="009C699B"/>
    <w:rsid w:val="009C69CB"/>
    <w:rsid w:val="009C6D6E"/>
    <w:rsid w:val="009C7307"/>
    <w:rsid w:val="009C751E"/>
    <w:rsid w:val="009C7B47"/>
    <w:rsid w:val="009C7BDD"/>
    <w:rsid w:val="009C7DEF"/>
    <w:rsid w:val="009C7F52"/>
    <w:rsid w:val="009C7F8E"/>
    <w:rsid w:val="009D1155"/>
    <w:rsid w:val="009D17D2"/>
    <w:rsid w:val="009D17DC"/>
    <w:rsid w:val="009D1B27"/>
    <w:rsid w:val="009D22C2"/>
    <w:rsid w:val="009D2CFA"/>
    <w:rsid w:val="009D2E36"/>
    <w:rsid w:val="009D3022"/>
    <w:rsid w:val="009D30D8"/>
    <w:rsid w:val="009D35FB"/>
    <w:rsid w:val="009D38AF"/>
    <w:rsid w:val="009D3BA4"/>
    <w:rsid w:val="009D3C63"/>
    <w:rsid w:val="009D416B"/>
    <w:rsid w:val="009D4E8F"/>
    <w:rsid w:val="009D5DAB"/>
    <w:rsid w:val="009D5E75"/>
    <w:rsid w:val="009D6209"/>
    <w:rsid w:val="009D621C"/>
    <w:rsid w:val="009D693D"/>
    <w:rsid w:val="009D6DC9"/>
    <w:rsid w:val="009E003A"/>
    <w:rsid w:val="009E09CF"/>
    <w:rsid w:val="009E11E1"/>
    <w:rsid w:val="009E16E7"/>
    <w:rsid w:val="009E1C94"/>
    <w:rsid w:val="009E25FF"/>
    <w:rsid w:val="009E2A91"/>
    <w:rsid w:val="009E2D50"/>
    <w:rsid w:val="009E38C0"/>
    <w:rsid w:val="009E4B34"/>
    <w:rsid w:val="009E4C82"/>
    <w:rsid w:val="009E57A2"/>
    <w:rsid w:val="009E5D54"/>
    <w:rsid w:val="009E62A0"/>
    <w:rsid w:val="009E68DA"/>
    <w:rsid w:val="009E6C45"/>
    <w:rsid w:val="009E731D"/>
    <w:rsid w:val="009E77C4"/>
    <w:rsid w:val="009E7E8B"/>
    <w:rsid w:val="009E7EF0"/>
    <w:rsid w:val="009F069E"/>
    <w:rsid w:val="009F0B63"/>
    <w:rsid w:val="009F119B"/>
    <w:rsid w:val="009F182B"/>
    <w:rsid w:val="009F1D86"/>
    <w:rsid w:val="009F22EC"/>
    <w:rsid w:val="009F269B"/>
    <w:rsid w:val="009F26DE"/>
    <w:rsid w:val="009F2705"/>
    <w:rsid w:val="009F2F34"/>
    <w:rsid w:val="009F324A"/>
    <w:rsid w:val="009F3933"/>
    <w:rsid w:val="009F44A2"/>
    <w:rsid w:val="009F487B"/>
    <w:rsid w:val="009F5E7C"/>
    <w:rsid w:val="009F61C6"/>
    <w:rsid w:val="009F669A"/>
    <w:rsid w:val="009F76B0"/>
    <w:rsid w:val="009F7894"/>
    <w:rsid w:val="009F795D"/>
    <w:rsid w:val="00A002E4"/>
    <w:rsid w:val="00A00399"/>
    <w:rsid w:val="00A009BD"/>
    <w:rsid w:val="00A01D6D"/>
    <w:rsid w:val="00A02259"/>
    <w:rsid w:val="00A02D95"/>
    <w:rsid w:val="00A02DF2"/>
    <w:rsid w:val="00A03265"/>
    <w:rsid w:val="00A032F0"/>
    <w:rsid w:val="00A03FE3"/>
    <w:rsid w:val="00A040B5"/>
    <w:rsid w:val="00A0438F"/>
    <w:rsid w:val="00A048CE"/>
    <w:rsid w:val="00A04961"/>
    <w:rsid w:val="00A04978"/>
    <w:rsid w:val="00A049AC"/>
    <w:rsid w:val="00A04B7F"/>
    <w:rsid w:val="00A05005"/>
    <w:rsid w:val="00A05396"/>
    <w:rsid w:val="00A05AED"/>
    <w:rsid w:val="00A05F06"/>
    <w:rsid w:val="00A060D6"/>
    <w:rsid w:val="00A060F3"/>
    <w:rsid w:val="00A063AD"/>
    <w:rsid w:val="00A06A89"/>
    <w:rsid w:val="00A07186"/>
    <w:rsid w:val="00A07514"/>
    <w:rsid w:val="00A07E4D"/>
    <w:rsid w:val="00A10A1D"/>
    <w:rsid w:val="00A1109C"/>
    <w:rsid w:val="00A12202"/>
    <w:rsid w:val="00A12505"/>
    <w:rsid w:val="00A12773"/>
    <w:rsid w:val="00A12959"/>
    <w:rsid w:val="00A13803"/>
    <w:rsid w:val="00A13B4A"/>
    <w:rsid w:val="00A13EDD"/>
    <w:rsid w:val="00A14205"/>
    <w:rsid w:val="00A14245"/>
    <w:rsid w:val="00A1426A"/>
    <w:rsid w:val="00A14734"/>
    <w:rsid w:val="00A14CAA"/>
    <w:rsid w:val="00A156D5"/>
    <w:rsid w:val="00A15CA1"/>
    <w:rsid w:val="00A15EF1"/>
    <w:rsid w:val="00A1641E"/>
    <w:rsid w:val="00A1643F"/>
    <w:rsid w:val="00A16E53"/>
    <w:rsid w:val="00A17BB2"/>
    <w:rsid w:val="00A20AC1"/>
    <w:rsid w:val="00A211BB"/>
    <w:rsid w:val="00A21318"/>
    <w:rsid w:val="00A2210E"/>
    <w:rsid w:val="00A226ED"/>
    <w:rsid w:val="00A23288"/>
    <w:rsid w:val="00A23A71"/>
    <w:rsid w:val="00A23B02"/>
    <w:rsid w:val="00A23B78"/>
    <w:rsid w:val="00A247D2"/>
    <w:rsid w:val="00A248D8"/>
    <w:rsid w:val="00A24CF0"/>
    <w:rsid w:val="00A24DCE"/>
    <w:rsid w:val="00A255E8"/>
    <w:rsid w:val="00A25C04"/>
    <w:rsid w:val="00A25D48"/>
    <w:rsid w:val="00A260C9"/>
    <w:rsid w:val="00A265EE"/>
    <w:rsid w:val="00A2673F"/>
    <w:rsid w:val="00A267A8"/>
    <w:rsid w:val="00A26EC6"/>
    <w:rsid w:val="00A2755F"/>
    <w:rsid w:val="00A278DB"/>
    <w:rsid w:val="00A27BDF"/>
    <w:rsid w:val="00A27C04"/>
    <w:rsid w:val="00A27FE7"/>
    <w:rsid w:val="00A3023E"/>
    <w:rsid w:val="00A302D1"/>
    <w:rsid w:val="00A30821"/>
    <w:rsid w:val="00A30D1B"/>
    <w:rsid w:val="00A3123C"/>
    <w:rsid w:val="00A31A0E"/>
    <w:rsid w:val="00A3201C"/>
    <w:rsid w:val="00A321BC"/>
    <w:rsid w:val="00A325A0"/>
    <w:rsid w:val="00A325EC"/>
    <w:rsid w:val="00A32964"/>
    <w:rsid w:val="00A33DCD"/>
    <w:rsid w:val="00A348EC"/>
    <w:rsid w:val="00A351DE"/>
    <w:rsid w:val="00A3551E"/>
    <w:rsid w:val="00A355C0"/>
    <w:rsid w:val="00A35CB9"/>
    <w:rsid w:val="00A36477"/>
    <w:rsid w:val="00A36D5A"/>
    <w:rsid w:val="00A36E51"/>
    <w:rsid w:val="00A36F19"/>
    <w:rsid w:val="00A36F2F"/>
    <w:rsid w:val="00A372CF"/>
    <w:rsid w:val="00A375EB"/>
    <w:rsid w:val="00A4048C"/>
    <w:rsid w:val="00A408A2"/>
    <w:rsid w:val="00A40C6D"/>
    <w:rsid w:val="00A40CBE"/>
    <w:rsid w:val="00A40D9F"/>
    <w:rsid w:val="00A41006"/>
    <w:rsid w:val="00A41837"/>
    <w:rsid w:val="00A41910"/>
    <w:rsid w:val="00A41F30"/>
    <w:rsid w:val="00A41FDF"/>
    <w:rsid w:val="00A42639"/>
    <w:rsid w:val="00A42913"/>
    <w:rsid w:val="00A43F5C"/>
    <w:rsid w:val="00A449B2"/>
    <w:rsid w:val="00A44D6F"/>
    <w:rsid w:val="00A456C8"/>
    <w:rsid w:val="00A45737"/>
    <w:rsid w:val="00A45E7F"/>
    <w:rsid w:val="00A465F7"/>
    <w:rsid w:val="00A46751"/>
    <w:rsid w:val="00A46E0E"/>
    <w:rsid w:val="00A470BE"/>
    <w:rsid w:val="00A476D5"/>
    <w:rsid w:val="00A5016A"/>
    <w:rsid w:val="00A50348"/>
    <w:rsid w:val="00A50762"/>
    <w:rsid w:val="00A50A8B"/>
    <w:rsid w:val="00A50E97"/>
    <w:rsid w:val="00A5193A"/>
    <w:rsid w:val="00A51B09"/>
    <w:rsid w:val="00A51C23"/>
    <w:rsid w:val="00A520E2"/>
    <w:rsid w:val="00A52433"/>
    <w:rsid w:val="00A52948"/>
    <w:rsid w:val="00A52C74"/>
    <w:rsid w:val="00A53058"/>
    <w:rsid w:val="00A536BE"/>
    <w:rsid w:val="00A53E89"/>
    <w:rsid w:val="00A545C6"/>
    <w:rsid w:val="00A54ADD"/>
    <w:rsid w:val="00A54C09"/>
    <w:rsid w:val="00A54C68"/>
    <w:rsid w:val="00A54DFD"/>
    <w:rsid w:val="00A55259"/>
    <w:rsid w:val="00A5650B"/>
    <w:rsid w:val="00A56EA9"/>
    <w:rsid w:val="00A570BD"/>
    <w:rsid w:val="00A57244"/>
    <w:rsid w:val="00A57436"/>
    <w:rsid w:val="00A57BAA"/>
    <w:rsid w:val="00A6007D"/>
    <w:rsid w:val="00A60FDD"/>
    <w:rsid w:val="00A614F9"/>
    <w:rsid w:val="00A61770"/>
    <w:rsid w:val="00A62E46"/>
    <w:rsid w:val="00A630B1"/>
    <w:rsid w:val="00A634CF"/>
    <w:rsid w:val="00A63B0F"/>
    <w:rsid w:val="00A63B30"/>
    <w:rsid w:val="00A64C4F"/>
    <w:rsid w:val="00A64C82"/>
    <w:rsid w:val="00A650FA"/>
    <w:rsid w:val="00A65946"/>
    <w:rsid w:val="00A65B14"/>
    <w:rsid w:val="00A65B7C"/>
    <w:rsid w:val="00A6672B"/>
    <w:rsid w:val="00A67953"/>
    <w:rsid w:val="00A7077D"/>
    <w:rsid w:val="00A70E50"/>
    <w:rsid w:val="00A71ABB"/>
    <w:rsid w:val="00A71C9F"/>
    <w:rsid w:val="00A71DE6"/>
    <w:rsid w:val="00A7225E"/>
    <w:rsid w:val="00A72BF0"/>
    <w:rsid w:val="00A736EF"/>
    <w:rsid w:val="00A73FB7"/>
    <w:rsid w:val="00A74344"/>
    <w:rsid w:val="00A74C15"/>
    <w:rsid w:val="00A75574"/>
    <w:rsid w:val="00A76DAA"/>
    <w:rsid w:val="00A77330"/>
    <w:rsid w:val="00A77570"/>
    <w:rsid w:val="00A77FDC"/>
    <w:rsid w:val="00A80771"/>
    <w:rsid w:val="00A80914"/>
    <w:rsid w:val="00A80D83"/>
    <w:rsid w:val="00A814A0"/>
    <w:rsid w:val="00A8191F"/>
    <w:rsid w:val="00A82692"/>
    <w:rsid w:val="00A83399"/>
    <w:rsid w:val="00A836AD"/>
    <w:rsid w:val="00A84382"/>
    <w:rsid w:val="00A8464E"/>
    <w:rsid w:val="00A852D7"/>
    <w:rsid w:val="00A85618"/>
    <w:rsid w:val="00A8656F"/>
    <w:rsid w:val="00A86799"/>
    <w:rsid w:val="00A87566"/>
    <w:rsid w:val="00A878AC"/>
    <w:rsid w:val="00A87A66"/>
    <w:rsid w:val="00A87B4C"/>
    <w:rsid w:val="00A87B9B"/>
    <w:rsid w:val="00A9008B"/>
    <w:rsid w:val="00A90BD7"/>
    <w:rsid w:val="00A91149"/>
    <w:rsid w:val="00A914C4"/>
    <w:rsid w:val="00A926E0"/>
    <w:rsid w:val="00A92A7F"/>
    <w:rsid w:val="00A92D72"/>
    <w:rsid w:val="00A9313F"/>
    <w:rsid w:val="00A9334E"/>
    <w:rsid w:val="00A93419"/>
    <w:rsid w:val="00A93BF9"/>
    <w:rsid w:val="00A942A6"/>
    <w:rsid w:val="00A942BE"/>
    <w:rsid w:val="00A94394"/>
    <w:rsid w:val="00A94C02"/>
    <w:rsid w:val="00A951C5"/>
    <w:rsid w:val="00A952EE"/>
    <w:rsid w:val="00A95433"/>
    <w:rsid w:val="00A95F24"/>
    <w:rsid w:val="00A96209"/>
    <w:rsid w:val="00A96F46"/>
    <w:rsid w:val="00A973CE"/>
    <w:rsid w:val="00A973D9"/>
    <w:rsid w:val="00A9758E"/>
    <w:rsid w:val="00A9768B"/>
    <w:rsid w:val="00AA0082"/>
    <w:rsid w:val="00AA01B9"/>
    <w:rsid w:val="00AA07CA"/>
    <w:rsid w:val="00AA1010"/>
    <w:rsid w:val="00AA16DD"/>
    <w:rsid w:val="00AA1A61"/>
    <w:rsid w:val="00AA1D92"/>
    <w:rsid w:val="00AA3269"/>
    <w:rsid w:val="00AA351D"/>
    <w:rsid w:val="00AA388A"/>
    <w:rsid w:val="00AA39A8"/>
    <w:rsid w:val="00AA3C8B"/>
    <w:rsid w:val="00AA4090"/>
    <w:rsid w:val="00AA41EE"/>
    <w:rsid w:val="00AA4912"/>
    <w:rsid w:val="00AA49B8"/>
    <w:rsid w:val="00AA4F0E"/>
    <w:rsid w:val="00AA501C"/>
    <w:rsid w:val="00AA5C26"/>
    <w:rsid w:val="00AA5C3B"/>
    <w:rsid w:val="00AA637C"/>
    <w:rsid w:val="00AA6D86"/>
    <w:rsid w:val="00AA6DFF"/>
    <w:rsid w:val="00AA6F03"/>
    <w:rsid w:val="00AA7296"/>
    <w:rsid w:val="00AA770C"/>
    <w:rsid w:val="00AA77C8"/>
    <w:rsid w:val="00AA7D05"/>
    <w:rsid w:val="00AB02F8"/>
    <w:rsid w:val="00AB05AA"/>
    <w:rsid w:val="00AB0657"/>
    <w:rsid w:val="00AB10BC"/>
    <w:rsid w:val="00AB14A6"/>
    <w:rsid w:val="00AB2106"/>
    <w:rsid w:val="00AB2A8B"/>
    <w:rsid w:val="00AB395B"/>
    <w:rsid w:val="00AB3C04"/>
    <w:rsid w:val="00AB47C4"/>
    <w:rsid w:val="00AB4C14"/>
    <w:rsid w:val="00AB5069"/>
    <w:rsid w:val="00AB55C9"/>
    <w:rsid w:val="00AB5D1F"/>
    <w:rsid w:val="00AB6D07"/>
    <w:rsid w:val="00AB6E81"/>
    <w:rsid w:val="00AB7AFE"/>
    <w:rsid w:val="00AB7FC5"/>
    <w:rsid w:val="00AC0A56"/>
    <w:rsid w:val="00AC0F5D"/>
    <w:rsid w:val="00AC15FB"/>
    <w:rsid w:val="00AC1CC7"/>
    <w:rsid w:val="00AC1F3F"/>
    <w:rsid w:val="00AC201F"/>
    <w:rsid w:val="00AC22D1"/>
    <w:rsid w:val="00AC24FA"/>
    <w:rsid w:val="00AC2740"/>
    <w:rsid w:val="00AC2B70"/>
    <w:rsid w:val="00AC2F30"/>
    <w:rsid w:val="00AC31B0"/>
    <w:rsid w:val="00AC37A3"/>
    <w:rsid w:val="00AC3CD4"/>
    <w:rsid w:val="00AC3EF7"/>
    <w:rsid w:val="00AC3F93"/>
    <w:rsid w:val="00AC48D2"/>
    <w:rsid w:val="00AC4A23"/>
    <w:rsid w:val="00AC4B34"/>
    <w:rsid w:val="00AC5654"/>
    <w:rsid w:val="00AC5815"/>
    <w:rsid w:val="00AC592F"/>
    <w:rsid w:val="00AC59B4"/>
    <w:rsid w:val="00AC5E1E"/>
    <w:rsid w:val="00AC63A4"/>
    <w:rsid w:val="00AC69EF"/>
    <w:rsid w:val="00AC6EAB"/>
    <w:rsid w:val="00AC7374"/>
    <w:rsid w:val="00AC74FB"/>
    <w:rsid w:val="00AC76CB"/>
    <w:rsid w:val="00AC7E25"/>
    <w:rsid w:val="00AD01DB"/>
    <w:rsid w:val="00AD029C"/>
    <w:rsid w:val="00AD0432"/>
    <w:rsid w:val="00AD1124"/>
    <w:rsid w:val="00AD1613"/>
    <w:rsid w:val="00AD1A35"/>
    <w:rsid w:val="00AD20CA"/>
    <w:rsid w:val="00AD2597"/>
    <w:rsid w:val="00AD26C9"/>
    <w:rsid w:val="00AD28E1"/>
    <w:rsid w:val="00AD2BED"/>
    <w:rsid w:val="00AD458F"/>
    <w:rsid w:val="00AD4B8B"/>
    <w:rsid w:val="00AD4BC5"/>
    <w:rsid w:val="00AD509C"/>
    <w:rsid w:val="00AD6249"/>
    <w:rsid w:val="00AD6390"/>
    <w:rsid w:val="00AD66DF"/>
    <w:rsid w:val="00AD6863"/>
    <w:rsid w:val="00AD7157"/>
    <w:rsid w:val="00AD7D55"/>
    <w:rsid w:val="00AD7E08"/>
    <w:rsid w:val="00AE0969"/>
    <w:rsid w:val="00AE134A"/>
    <w:rsid w:val="00AE1599"/>
    <w:rsid w:val="00AE16DC"/>
    <w:rsid w:val="00AE171C"/>
    <w:rsid w:val="00AE1E92"/>
    <w:rsid w:val="00AE1F0B"/>
    <w:rsid w:val="00AE2B5B"/>
    <w:rsid w:val="00AE2CB0"/>
    <w:rsid w:val="00AE2CCD"/>
    <w:rsid w:val="00AE2D28"/>
    <w:rsid w:val="00AE374E"/>
    <w:rsid w:val="00AE3901"/>
    <w:rsid w:val="00AE39EA"/>
    <w:rsid w:val="00AE3C12"/>
    <w:rsid w:val="00AE3D36"/>
    <w:rsid w:val="00AE4211"/>
    <w:rsid w:val="00AE43C9"/>
    <w:rsid w:val="00AE4737"/>
    <w:rsid w:val="00AE4AEE"/>
    <w:rsid w:val="00AE4C2B"/>
    <w:rsid w:val="00AE4F93"/>
    <w:rsid w:val="00AE51FF"/>
    <w:rsid w:val="00AE572D"/>
    <w:rsid w:val="00AE5FF2"/>
    <w:rsid w:val="00AE60DC"/>
    <w:rsid w:val="00AE66C8"/>
    <w:rsid w:val="00AE6796"/>
    <w:rsid w:val="00AE67E1"/>
    <w:rsid w:val="00AE6BE9"/>
    <w:rsid w:val="00AE74E7"/>
    <w:rsid w:val="00AE764C"/>
    <w:rsid w:val="00AE774D"/>
    <w:rsid w:val="00AE780E"/>
    <w:rsid w:val="00AE7D4D"/>
    <w:rsid w:val="00AE7DC6"/>
    <w:rsid w:val="00AE7F1F"/>
    <w:rsid w:val="00AF07D8"/>
    <w:rsid w:val="00AF1C14"/>
    <w:rsid w:val="00AF1DAA"/>
    <w:rsid w:val="00AF1DD2"/>
    <w:rsid w:val="00AF1FDA"/>
    <w:rsid w:val="00AF2495"/>
    <w:rsid w:val="00AF297C"/>
    <w:rsid w:val="00AF2D21"/>
    <w:rsid w:val="00AF2E9A"/>
    <w:rsid w:val="00AF3736"/>
    <w:rsid w:val="00AF376C"/>
    <w:rsid w:val="00AF37E2"/>
    <w:rsid w:val="00AF3D2E"/>
    <w:rsid w:val="00AF3E7C"/>
    <w:rsid w:val="00AF40C4"/>
    <w:rsid w:val="00AF4328"/>
    <w:rsid w:val="00AF44C7"/>
    <w:rsid w:val="00AF472B"/>
    <w:rsid w:val="00AF4804"/>
    <w:rsid w:val="00AF5189"/>
    <w:rsid w:val="00AF6603"/>
    <w:rsid w:val="00AF6610"/>
    <w:rsid w:val="00AF6767"/>
    <w:rsid w:val="00AF7682"/>
    <w:rsid w:val="00AF786F"/>
    <w:rsid w:val="00AF7C94"/>
    <w:rsid w:val="00B00535"/>
    <w:rsid w:val="00B0056C"/>
    <w:rsid w:val="00B007F4"/>
    <w:rsid w:val="00B008C5"/>
    <w:rsid w:val="00B00D48"/>
    <w:rsid w:val="00B018C6"/>
    <w:rsid w:val="00B01998"/>
    <w:rsid w:val="00B01E21"/>
    <w:rsid w:val="00B01ECE"/>
    <w:rsid w:val="00B0240D"/>
    <w:rsid w:val="00B02788"/>
    <w:rsid w:val="00B02EE1"/>
    <w:rsid w:val="00B02F1D"/>
    <w:rsid w:val="00B0310A"/>
    <w:rsid w:val="00B037A3"/>
    <w:rsid w:val="00B042F4"/>
    <w:rsid w:val="00B04373"/>
    <w:rsid w:val="00B04381"/>
    <w:rsid w:val="00B046F2"/>
    <w:rsid w:val="00B047FF"/>
    <w:rsid w:val="00B04896"/>
    <w:rsid w:val="00B04A53"/>
    <w:rsid w:val="00B04E9E"/>
    <w:rsid w:val="00B050C5"/>
    <w:rsid w:val="00B058E8"/>
    <w:rsid w:val="00B05993"/>
    <w:rsid w:val="00B05B90"/>
    <w:rsid w:val="00B06144"/>
    <w:rsid w:val="00B0637C"/>
    <w:rsid w:val="00B0757A"/>
    <w:rsid w:val="00B07D27"/>
    <w:rsid w:val="00B10540"/>
    <w:rsid w:val="00B10D78"/>
    <w:rsid w:val="00B10E18"/>
    <w:rsid w:val="00B11117"/>
    <w:rsid w:val="00B115D9"/>
    <w:rsid w:val="00B11DDB"/>
    <w:rsid w:val="00B11F61"/>
    <w:rsid w:val="00B1205F"/>
    <w:rsid w:val="00B1265B"/>
    <w:rsid w:val="00B12D9D"/>
    <w:rsid w:val="00B13751"/>
    <w:rsid w:val="00B13944"/>
    <w:rsid w:val="00B13B58"/>
    <w:rsid w:val="00B14304"/>
    <w:rsid w:val="00B14D63"/>
    <w:rsid w:val="00B150DC"/>
    <w:rsid w:val="00B15749"/>
    <w:rsid w:val="00B1597F"/>
    <w:rsid w:val="00B15A13"/>
    <w:rsid w:val="00B161E1"/>
    <w:rsid w:val="00B16755"/>
    <w:rsid w:val="00B17070"/>
    <w:rsid w:val="00B171FA"/>
    <w:rsid w:val="00B17DA4"/>
    <w:rsid w:val="00B17E97"/>
    <w:rsid w:val="00B2068B"/>
    <w:rsid w:val="00B21557"/>
    <w:rsid w:val="00B2255C"/>
    <w:rsid w:val="00B22B3B"/>
    <w:rsid w:val="00B22B46"/>
    <w:rsid w:val="00B23080"/>
    <w:rsid w:val="00B23490"/>
    <w:rsid w:val="00B23C02"/>
    <w:rsid w:val="00B23CEF"/>
    <w:rsid w:val="00B24572"/>
    <w:rsid w:val="00B245B8"/>
    <w:rsid w:val="00B24C26"/>
    <w:rsid w:val="00B24F3E"/>
    <w:rsid w:val="00B25E7D"/>
    <w:rsid w:val="00B25EA7"/>
    <w:rsid w:val="00B261DB"/>
    <w:rsid w:val="00B26B63"/>
    <w:rsid w:val="00B271D8"/>
    <w:rsid w:val="00B2755F"/>
    <w:rsid w:val="00B27745"/>
    <w:rsid w:val="00B27F9A"/>
    <w:rsid w:val="00B306BB"/>
    <w:rsid w:val="00B306E1"/>
    <w:rsid w:val="00B311C3"/>
    <w:rsid w:val="00B315D1"/>
    <w:rsid w:val="00B31622"/>
    <w:rsid w:val="00B32028"/>
    <w:rsid w:val="00B3246E"/>
    <w:rsid w:val="00B3283F"/>
    <w:rsid w:val="00B32C10"/>
    <w:rsid w:val="00B32C6B"/>
    <w:rsid w:val="00B33198"/>
    <w:rsid w:val="00B3426E"/>
    <w:rsid w:val="00B342BE"/>
    <w:rsid w:val="00B34CCD"/>
    <w:rsid w:val="00B350F9"/>
    <w:rsid w:val="00B3576E"/>
    <w:rsid w:val="00B35AAF"/>
    <w:rsid w:val="00B35B14"/>
    <w:rsid w:val="00B36684"/>
    <w:rsid w:val="00B403BB"/>
    <w:rsid w:val="00B40BC7"/>
    <w:rsid w:val="00B40C38"/>
    <w:rsid w:val="00B41838"/>
    <w:rsid w:val="00B41A6D"/>
    <w:rsid w:val="00B41C53"/>
    <w:rsid w:val="00B425A0"/>
    <w:rsid w:val="00B425D3"/>
    <w:rsid w:val="00B426E3"/>
    <w:rsid w:val="00B42A72"/>
    <w:rsid w:val="00B42E2C"/>
    <w:rsid w:val="00B43052"/>
    <w:rsid w:val="00B43B01"/>
    <w:rsid w:val="00B4417C"/>
    <w:rsid w:val="00B44303"/>
    <w:rsid w:val="00B444A6"/>
    <w:rsid w:val="00B4453C"/>
    <w:rsid w:val="00B44B71"/>
    <w:rsid w:val="00B44CB0"/>
    <w:rsid w:val="00B45008"/>
    <w:rsid w:val="00B4505E"/>
    <w:rsid w:val="00B45187"/>
    <w:rsid w:val="00B455E3"/>
    <w:rsid w:val="00B45B95"/>
    <w:rsid w:val="00B45DEB"/>
    <w:rsid w:val="00B46090"/>
    <w:rsid w:val="00B460CC"/>
    <w:rsid w:val="00B466C7"/>
    <w:rsid w:val="00B4676B"/>
    <w:rsid w:val="00B46C13"/>
    <w:rsid w:val="00B46EBA"/>
    <w:rsid w:val="00B46F92"/>
    <w:rsid w:val="00B470A2"/>
    <w:rsid w:val="00B47708"/>
    <w:rsid w:val="00B479CB"/>
    <w:rsid w:val="00B47E21"/>
    <w:rsid w:val="00B501CD"/>
    <w:rsid w:val="00B504FC"/>
    <w:rsid w:val="00B50D79"/>
    <w:rsid w:val="00B510A3"/>
    <w:rsid w:val="00B51D58"/>
    <w:rsid w:val="00B5247C"/>
    <w:rsid w:val="00B524B1"/>
    <w:rsid w:val="00B529E8"/>
    <w:rsid w:val="00B52B00"/>
    <w:rsid w:val="00B52E62"/>
    <w:rsid w:val="00B53268"/>
    <w:rsid w:val="00B53917"/>
    <w:rsid w:val="00B53C4C"/>
    <w:rsid w:val="00B53E39"/>
    <w:rsid w:val="00B53F5F"/>
    <w:rsid w:val="00B54842"/>
    <w:rsid w:val="00B54DFE"/>
    <w:rsid w:val="00B55496"/>
    <w:rsid w:val="00B554B4"/>
    <w:rsid w:val="00B5577C"/>
    <w:rsid w:val="00B55901"/>
    <w:rsid w:val="00B55C37"/>
    <w:rsid w:val="00B56A75"/>
    <w:rsid w:val="00B57136"/>
    <w:rsid w:val="00B61761"/>
    <w:rsid w:val="00B61A76"/>
    <w:rsid w:val="00B61FBF"/>
    <w:rsid w:val="00B624D9"/>
    <w:rsid w:val="00B6252D"/>
    <w:rsid w:val="00B625D1"/>
    <w:rsid w:val="00B6325A"/>
    <w:rsid w:val="00B6340F"/>
    <w:rsid w:val="00B6396D"/>
    <w:rsid w:val="00B63BE4"/>
    <w:rsid w:val="00B63FB8"/>
    <w:rsid w:val="00B64847"/>
    <w:rsid w:val="00B65064"/>
    <w:rsid w:val="00B65171"/>
    <w:rsid w:val="00B65849"/>
    <w:rsid w:val="00B662A5"/>
    <w:rsid w:val="00B662D6"/>
    <w:rsid w:val="00B66988"/>
    <w:rsid w:val="00B6722B"/>
    <w:rsid w:val="00B6737C"/>
    <w:rsid w:val="00B674E9"/>
    <w:rsid w:val="00B676DC"/>
    <w:rsid w:val="00B6788A"/>
    <w:rsid w:val="00B6791F"/>
    <w:rsid w:val="00B70028"/>
    <w:rsid w:val="00B70CC3"/>
    <w:rsid w:val="00B70FE1"/>
    <w:rsid w:val="00B713EC"/>
    <w:rsid w:val="00B71444"/>
    <w:rsid w:val="00B71B14"/>
    <w:rsid w:val="00B71F8B"/>
    <w:rsid w:val="00B72401"/>
    <w:rsid w:val="00B72756"/>
    <w:rsid w:val="00B72DC1"/>
    <w:rsid w:val="00B72FDB"/>
    <w:rsid w:val="00B7327D"/>
    <w:rsid w:val="00B73FE1"/>
    <w:rsid w:val="00B740D7"/>
    <w:rsid w:val="00B749D1"/>
    <w:rsid w:val="00B75332"/>
    <w:rsid w:val="00B75827"/>
    <w:rsid w:val="00B75C49"/>
    <w:rsid w:val="00B7646E"/>
    <w:rsid w:val="00B764A8"/>
    <w:rsid w:val="00B76F27"/>
    <w:rsid w:val="00B7772E"/>
    <w:rsid w:val="00B807B6"/>
    <w:rsid w:val="00B80BD9"/>
    <w:rsid w:val="00B81200"/>
    <w:rsid w:val="00B81806"/>
    <w:rsid w:val="00B81AEA"/>
    <w:rsid w:val="00B81DCC"/>
    <w:rsid w:val="00B81EFD"/>
    <w:rsid w:val="00B82596"/>
    <w:rsid w:val="00B82737"/>
    <w:rsid w:val="00B830A5"/>
    <w:rsid w:val="00B83CA4"/>
    <w:rsid w:val="00B84143"/>
    <w:rsid w:val="00B848AC"/>
    <w:rsid w:val="00B858C2"/>
    <w:rsid w:val="00B85931"/>
    <w:rsid w:val="00B85C95"/>
    <w:rsid w:val="00B85DFC"/>
    <w:rsid w:val="00B8647E"/>
    <w:rsid w:val="00B864D9"/>
    <w:rsid w:val="00B86B54"/>
    <w:rsid w:val="00B875DA"/>
    <w:rsid w:val="00B87621"/>
    <w:rsid w:val="00B876B9"/>
    <w:rsid w:val="00B876D3"/>
    <w:rsid w:val="00B9016C"/>
    <w:rsid w:val="00B901DE"/>
    <w:rsid w:val="00B90377"/>
    <w:rsid w:val="00B904F3"/>
    <w:rsid w:val="00B90652"/>
    <w:rsid w:val="00B906FE"/>
    <w:rsid w:val="00B9117C"/>
    <w:rsid w:val="00B911F3"/>
    <w:rsid w:val="00B91327"/>
    <w:rsid w:val="00B92F39"/>
    <w:rsid w:val="00B92F70"/>
    <w:rsid w:val="00B933F9"/>
    <w:rsid w:val="00B93517"/>
    <w:rsid w:val="00B93A78"/>
    <w:rsid w:val="00B93F02"/>
    <w:rsid w:val="00B93F93"/>
    <w:rsid w:val="00B94003"/>
    <w:rsid w:val="00B94939"/>
    <w:rsid w:val="00B9560E"/>
    <w:rsid w:val="00B964F5"/>
    <w:rsid w:val="00B9662F"/>
    <w:rsid w:val="00B96CD7"/>
    <w:rsid w:val="00B9737F"/>
    <w:rsid w:val="00B975DA"/>
    <w:rsid w:val="00B97DD3"/>
    <w:rsid w:val="00BA019A"/>
    <w:rsid w:val="00BA0A93"/>
    <w:rsid w:val="00BA0CE1"/>
    <w:rsid w:val="00BA33DC"/>
    <w:rsid w:val="00BA3523"/>
    <w:rsid w:val="00BA37DE"/>
    <w:rsid w:val="00BA487B"/>
    <w:rsid w:val="00BA48E2"/>
    <w:rsid w:val="00BA4A17"/>
    <w:rsid w:val="00BA4A7E"/>
    <w:rsid w:val="00BA5D54"/>
    <w:rsid w:val="00BA66C0"/>
    <w:rsid w:val="00BA6C3D"/>
    <w:rsid w:val="00BA6E0A"/>
    <w:rsid w:val="00BA7586"/>
    <w:rsid w:val="00BA7AB2"/>
    <w:rsid w:val="00BA7CD4"/>
    <w:rsid w:val="00BA7DF4"/>
    <w:rsid w:val="00BA7EB6"/>
    <w:rsid w:val="00BB0914"/>
    <w:rsid w:val="00BB09E1"/>
    <w:rsid w:val="00BB1203"/>
    <w:rsid w:val="00BB162E"/>
    <w:rsid w:val="00BB19AE"/>
    <w:rsid w:val="00BB19D2"/>
    <w:rsid w:val="00BB1D2C"/>
    <w:rsid w:val="00BB1FF3"/>
    <w:rsid w:val="00BB20C0"/>
    <w:rsid w:val="00BB21F3"/>
    <w:rsid w:val="00BB2643"/>
    <w:rsid w:val="00BB3518"/>
    <w:rsid w:val="00BB3934"/>
    <w:rsid w:val="00BB3DB6"/>
    <w:rsid w:val="00BB41E1"/>
    <w:rsid w:val="00BB45FA"/>
    <w:rsid w:val="00BB51ED"/>
    <w:rsid w:val="00BB51EE"/>
    <w:rsid w:val="00BB565D"/>
    <w:rsid w:val="00BB791D"/>
    <w:rsid w:val="00BC01FA"/>
    <w:rsid w:val="00BC04B6"/>
    <w:rsid w:val="00BC07D9"/>
    <w:rsid w:val="00BC08D9"/>
    <w:rsid w:val="00BC0E7C"/>
    <w:rsid w:val="00BC0FDD"/>
    <w:rsid w:val="00BC13B9"/>
    <w:rsid w:val="00BC1679"/>
    <w:rsid w:val="00BC1700"/>
    <w:rsid w:val="00BC1890"/>
    <w:rsid w:val="00BC19FC"/>
    <w:rsid w:val="00BC1BC0"/>
    <w:rsid w:val="00BC1EB5"/>
    <w:rsid w:val="00BC25D0"/>
    <w:rsid w:val="00BC2B39"/>
    <w:rsid w:val="00BC2C98"/>
    <w:rsid w:val="00BC2D52"/>
    <w:rsid w:val="00BC3112"/>
    <w:rsid w:val="00BC3494"/>
    <w:rsid w:val="00BC3605"/>
    <w:rsid w:val="00BC44AC"/>
    <w:rsid w:val="00BC4867"/>
    <w:rsid w:val="00BC5594"/>
    <w:rsid w:val="00BC5763"/>
    <w:rsid w:val="00BC615F"/>
    <w:rsid w:val="00BC63F1"/>
    <w:rsid w:val="00BC6483"/>
    <w:rsid w:val="00BC64D3"/>
    <w:rsid w:val="00BC661C"/>
    <w:rsid w:val="00BC6674"/>
    <w:rsid w:val="00BC677D"/>
    <w:rsid w:val="00BC6EEE"/>
    <w:rsid w:val="00BC71D2"/>
    <w:rsid w:val="00BD02D2"/>
    <w:rsid w:val="00BD0517"/>
    <w:rsid w:val="00BD0912"/>
    <w:rsid w:val="00BD0ABB"/>
    <w:rsid w:val="00BD0CBD"/>
    <w:rsid w:val="00BD149C"/>
    <w:rsid w:val="00BD1A55"/>
    <w:rsid w:val="00BD1AB8"/>
    <w:rsid w:val="00BD1CD1"/>
    <w:rsid w:val="00BD1EEA"/>
    <w:rsid w:val="00BD20A2"/>
    <w:rsid w:val="00BD22D8"/>
    <w:rsid w:val="00BD2358"/>
    <w:rsid w:val="00BD248E"/>
    <w:rsid w:val="00BD2E4A"/>
    <w:rsid w:val="00BD3244"/>
    <w:rsid w:val="00BD357B"/>
    <w:rsid w:val="00BD4226"/>
    <w:rsid w:val="00BD43EA"/>
    <w:rsid w:val="00BD442E"/>
    <w:rsid w:val="00BD44E6"/>
    <w:rsid w:val="00BD485D"/>
    <w:rsid w:val="00BD490F"/>
    <w:rsid w:val="00BD65E9"/>
    <w:rsid w:val="00BD696B"/>
    <w:rsid w:val="00BD6B7A"/>
    <w:rsid w:val="00BD6BBE"/>
    <w:rsid w:val="00BD7014"/>
    <w:rsid w:val="00BD7223"/>
    <w:rsid w:val="00BD72DA"/>
    <w:rsid w:val="00BD74F7"/>
    <w:rsid w:val="00BD7832"/>
    <w:rsid w:val="00BE04D9"/>
    <w:rsid w:val="00BE0550"/>
    <w:rsid w:val="00BE0632"/>
    <w:rsid w:val="00BE06B7"/>
    <w:rsid w:val="00BE08F0"/>
    <w:rsid w:val="00BE0AEC"/>
    <w:rsid w:val="00BE10F7"/>
    <w:rsid w:val="00BE194E"/>
    <w:rsid w:val="00BE1BB4"/>
    <w:rsid w:val="00BE3492"/>
    <w:rsid w:val="00BE34B2"/>
    <w:rsid w:val="00BE37E1"/>
    <w:rsid w:val="00BE3C94"/>
    <w:rsid w:val="00BE3DFA"/>
    <w:rsid w:val="00BE3EA8"/>
    <w:rsid w:val="00BE4508"/>
    <w:rsid w:val="00BE4843"/>
    <w:rsid w:val="00BE48D8"/>
    <w:rsid w:val="00BE4F27"/>
    <w:rsid w:val="00BE5180"/>
    <w:rsid w:val="00BE5494"/>
    <w:rsid w:val="00BE5F74"/>
    <w:rsid w:val="00BE606A"/>
    <w:rsid w:val="00BE606C"/>
    <w:rsid w:val="00BE6806"/>
    <w:rsid w:val="00BE6B1A"/>
    <w:rsid w:val="00BE6CB0"/>
    <w:rsid w:val="00BE7A59"/>
    <w:rsid w:val="00BE7AE9"/>
    <w:rsid w:val="00BE7DDC"/>
    <w:rsid w:val="00BE7E8F"/>
    <w:rsid w:val="00BE7ED0"/>
    <w:rsid w:val="00BF0B2D"/>
    <w:rsid w:val="00BF0BB2"/>
    <w:rsid w:val="00BF0FE3"/>
    <w:rsid w:val="00BF10A6"/>
    <w:rsid w:val="00BF154C"/>
    <w:rsid w:val="00BF1C73"/>
    <w:rsid w:val="00BF2697"/>
    <w:rsid w:val="00BF27E1"/>
    <w:rsid w:val="00BF2DE5"/>
    <w:rsid w:val="00BF3078"/>
    <w:rsid w:val="00BF3740"/>
    <w:rsid w:val="00BF3E3D"/>
    <w:rsid w:val="00BF4081"/>
    <w:rsid w:val="00BF41AF"/>
    <w:rsid w:val="00BF42A0"/>
    <w:rsid w:val="00BF46B7"/>
    <w:rsid w:val="00BF47E6"/>
    <w:rsid w:val="00BF54F3"/>
    <w:rsid w:val="00BF5A39"/>
    <w:rsid w:val="00BF6294"/>
    <w:rsid w:val="00BF62EB"/>
    <w:rsid w:val="00BF65F9"/>
    <w:rsid w:val="00BF6920"/>
    <w:rsid w:val="00BF6923"/>
    <w:rsid w:val="00BF6D6D"/>
    <w:rsid w:val="00BF6F70"/>
    <w:rsid w:val="00BF7C44"/>
    <w:rsid w:val="00BF7FC6"/>
    <w:rsid w:val="00C004E8"/>
    <w:rsid w:val="00C0165D"/>
    <w:rsid w:val="00C01E0A"/>
    <w:rsid w:val="00C01ED8"/>
    <w:rsid w:val="00C02791"/>
    <w:rsid w:val="00C02DFA"/>
    <w:rsid w:val="00C02EE4"/>
    <w:rsid w:val="00C03647"/>
    <w:rsid w:val="00C0413A"/>
    <w:rsid w:val="00C04403"/>
    <w:rsid w:val="00C04D8D"/>
    <w:rsid w:val="00C052C9"/>
    <w:rsid w:val="00C052D8"/>
    <w:rsid w:val="00C05B4D"/>
    <w:rsid w:val="00C0611F"/>
    <w:rsid w:val="00C063CD"/>
    <w:rsid w:val="00C06CE9"/>
    <w:rsid w:val="00C06CF0"/>
    <w:rsid w:val="00C06FF2"/>
    <w:rsid w:val="00C0719A"/>
    <w:rsid w:val="00C071EA"/>
    <w:rsid w:val="00C0738B"/>
    <w:rsid w:val="00C07457"/>
    <w:rsid w:val="00C07C8E"/>
    <w:rsid w:val="00C10250"/>
    <w:rsid w:val="00C103D6"/>
    <w:rsid w:val="00C10A3B"/>
    <w:rsid w:val="00C10BC9"/>
    <w:rsid w:val="00C1117A"/>
    <w:rsid w:val="00C117BD"/>
    <w:rsid w:val="00C118AE"/>
    <w:rsid w:val="00C11B41"/>
    <w:rsid w:val="00C12355"/>
    <w:rsid w:val="00C1280D"/>
    <w:rsid w:val="00C12E3F"/>
    <w:rsid w:val="00C13511"/>
    <w:rsid w:val="00C13953"/>
    <w:rsid w:val="00C14178"/>
    <w:rsid w:val="00C141C7"/>
    <w:rsid w:val="00C14FC9"/>
    <w:rsid w:val="00C150E5"/>
    <w:rsid w:val="00C15108"/>
    <w:rsid w:val="00C15681"/>
    <w:rsid w:val="00C157C6"/>
    <w:rsid w:val="00C15CE2"/>
    <w:rsid w:val="00C15E35"/>
    <w:rsid w:val="00C16873"/>
    <w:rsid w:val="00C16F57"/>
    <w:rsid w:val="00C17B09"/>
    <w:rsid w:val="00C20044"/>
    <w:rsid w:val="00C21011"/>
    <w:rsid w:val="00C21882"/>
    <w:rsid w:val="00C218F1"/>
    <w:rsid w:val="00C21AB8"/>
    <w:rsid w:val="00C21E7A"/>
    <w:rsid w:val="00C21EE7"/>
    <w:rsid w:val="00C2257A"/>
    <w:rsid w:val="00C226FC"/>
    <w:rsid w:val="00C22896"/>
    <w:rsid w:val="00C2308A"/>
    <w:rsid w:val="00C2343E"/>
    <w:rsid w:val="00C23648"/>
    <w:rsid w:val="00C239D3"/>
    <w:rsid w:val="00C246B0"/>
    <w:rsid w:val="00C24DB0"/>
    <w:rsid w:val="00C265D0"/>
    <w:rsid w:val="00C26727"/>
    <w:rsid w:val="00C275FF"/>
    <w:rsid w:val="00C2780B"/>
    <w:rsid w:val="00C27F46"/>
    <w:rsid w:val="00C30094"/>
    <w:rsid w:val="00C306C9"/>
    <w:rsid w:val="00C308BA"/>
    <w:rsid w:val="00C30AA0"/>
    <w:rsid w:val="00C30C56"/>
    <w:rsid w:val="00C31061"/>
    <w:rsid w:val="00C31147"/>
    <w:rsid w:val="00C31876"/>
    <w:rsid w:val="00C32291"/>
    <w:rsid w:val="00C3258B"/>
    <w:rsid w:val="00C32A5E"/>
    <w:rsid w:val="00C32A8F"/>
    <w:rsid w:val="00C33261"/>
    <w:rsid w:val="00C333CE"/>
    <w:rsid w:val="00C33B36"/>
    <w:rsid w:val="00C33B66"/>
    <w:rsid w:val="00C35594"/>
    <w:rsid w:val="00C355E2"/>
    <w:rsid w:val="00C3562F"/>
    <w:rsid w:val="00C35E99"/>
    <w:rsid w:val="00C3610F"/>
    <w:rsid w:val="00C36791"/>
    <w:rsid w:val="00C36A6F"/>
    <w:rsid w:val="00C3760F"/>
    <w:rsid w:val="00C3774C"/>
    <w:rsid w:val="00C3792B"/>
    <w:rsid w:val="00C379E1"/>
    <w:rsid w:val="00C40241"/>
    <w:rsid w:val="00C404BB"/>
    <w:rsid w:val="00C4059D"/>
    <w:rsid w:val="00C40C80"/>
    <w:rsid w:val="00C40F99"/>
    <w:rsid w:val="00C41BE3"/>
    <w:rsid w:val="00C42173"/>
    <w:rsid w:val="00C422F2"/>
    <w:rsid w:val="00C42678"/>
    <w:rsid w:val="00C426A3"/>
    <w:rsid w:val="00C42845"/>
    <w:rsid w:val="00C4440D"/>
    <w:rsid w:val="00C4447F"/>
    <w:rsid w:val="00C444BD"/>
    <w:rsid w:val="00C44690"/>
    <w:rsid w:val="00C44776"/>
    <w:rsid w:val="00C44E3E"/>
    <w:rsid w:val="00C453EE"/>
    <w:rsid w:val="00C456BA"/>
    <w:rsid w:val="00C46580"/>
    <w:rsid w:val="00C46BC2"/>
    <w:rsid w:val="00C47035"/>
    <w:rsid w:val="00C479E9"/>
    <w:rsid w:val="00C47F22"/>
    <w:rsid w:val="00C47FD1"/>
    <w:rsid w:val="00C50897"/>
    <w:rsid w:val="00C50E95"/>
    <w:rsid w:val="00C51548"/>
    <w:rsid w:val="00C517CE"/>
    <w:rsid w:val="00C519B9"/>
    <w:rsid w:val="00C51A81"/>
    <w:rsid w:val="00C51BA6"/>
    <w:rsid w:val="00C51F49"/>
    <w:rsid w:val="00C5235C"/>
    <w:rsid w:val="00C52A33"/>
    <w:rsid w:val="00C530DD"/>
    <w:rsid w:val="00C5350B"/>
    <w:rsid w:val="00C53AFC"/>
    <w:rsid w:val="00C543D6"/>
    <w:rsid w:val="00C547E9"/>
    <w:rsid w:val="00C5485E"/>
    <w:rsid w:val="00C54CF5"/>
    <w:rsid w:val="00C55063"/>
    <w:rsid w:val="00C5530E"/>
    <w:rsid w:val="00C55B20"/>
    <w:rsid w:val="00C562FB"/>
    <w:rsid w:val="00C564F7"/>
    <w:rsid w:val="00C56551"/>
    <w:rsid w:val="00C56872"/>
    <w:rsid w:val="00C56F0B"/>
    <w:rsid w:val="00C56F46"/>
    <w:rsid w:val="00C5775F"/>
    <w:rsid w:val="00C57C8F"/>
    <w:rsid w:val="00C57DCE"/>
    <w:rsid w:val="00C57F17"/>
    <w:rsid w:val="00C603BD"/>
    <w:rsid w:val="00C605A6"/>
    <w:rsid w:val="00C618D0"/>
    <w:rsid w:val="00C61969"/>
    <w:rsid w:val="00C62C02"/>
    <w:rsid w:val="00C62C87"/>
    <w:rsid w:val="00C62FE1"/>
    <w:rsid w:val="00C63172"/>
    <w:rsid w:val="00C63486"/>
    <w:rsid w:val="00C63E1B"/>
    <w:rsid w:val="00C6422E"/>
    <w:rsid w:val="00C64513"/>
    <w:rsid w:val="00C648AD"/>
    <w:rsid w:val="00C64F8F"/>
    <w:rsid w:val="00C65179"/>
    <w:rsid w:val="00C655E2"/>
    <w:rsid w:val="00C65A78"/>
    <w:rsid w:val="00C66A4E"/>
    <w:rsid w:val="00C66CA0"/>
    <w:rsid w:val="00C66D1D"/>
    <w:rsid w:val="00C67228"/>
    <w:rsid w:val="00C676BE"/>
    <w:rsid w:val="00C70FBA"/>
    <w:rsid w:val="00C7102D"/>
    <w:rsid w:val="00C714BC"/>
    <w:rsid w:val="00C7166A"/>
    <w:rsid w:val="00C71818"/>
    <w:rsid w:val="00C719B0"/>
    <w:rsid w:val="00C719E6"/>
    <w:rsid w:val="00C71A3F"/>
    <w:rsid w:val="00C71CC7"/>
    <w:rsid w:val="00C72155"/>
    <w:rsid w:val="00C721E0"/>
    <w:rsid w:val="00C721EB"/>
    <w:rsid w:val="00C72357"/>
    <w:rsid w:val="00C72618"/>
    <w:rsid w:val="00C72778"/>
    <w:rsid w:val="00C72BB5"/>
    <w:rsid w:val="00C72E9F"/>
    <w:rsid w:val="00C73043"/>
    <w:rsid w:val="00C739AA"/>
    <w:rsid w:val="00C73B88"/>
    <w:rsid w:val="00C73C93"/>
    <w:rsid w:val="00C7419A"/>
    <w:rsid w:val="00C741D2"/>
    <w:rsid w:val="00C745B1"/>
    <w:rsid w:val="00C746B5"/>
    <w:rsid w:val="00C74A6C"/>
    <w:rsid w:val="00C74AD5"/>
    <w:rsid w:val="00C74AFF"/>
    <w:rsid w:val="00C74E18"/>
    <w:rsid w:val="00C74FCC"/>
    <w:rsid w:val="00C750A6"/>
    <w:rsid w:val="00C7543C"/>
    <w:rsid w:val="00C754B5"/>
    <w:rsid w:val="00C75B4F"/>
    <w:rsid w:val="00C75B7A"/>
    <w:rsid w:val="00C75EC1"/>
    <w:rsid w:val="00C76046"/>
    <w:rsid w:val="00C7615F"/>
    <w:rsid w:val="00C76B7B"/>
    <w:rsid w:val="00C778BE"/>
    <w:rsid w:val="00C779E6"/>
    <w:rsid w:val="00C77B33"/>
    <w:rsid w:val="00C8046A"/>
    <w:rsid w:val="00C80546"/>
    <w:rsid w:val="00C80584"/>
    <w:rsid w:val="00C8082E"/>
    <w:rsid w:val="00C80865"/>
    <w:rsid w:val="00C80EA8"/>
    <w:rsid w:val="00C81D98"/>
    <w:rsid w:val="00C821BC"/>
    <w:rsid w:val="00C82581"/>
    <w:rsid w:val="00C827C3"/>
    <w:rsid w:val="00C839C5"/>
    <w:rsid w:val="00C83ED9"/>
    <w:rsid w:val="00C8436D"/>
    <w:rsid w:val="00C850B6"/>
    <w:rsid w:val="00C851AA"/>
    <w:rsid w:val="00C856CE"/>
    <w:rsid w:val="00C85A7B"/>
    <w:rsid w:val="00C86327"/>
    <w:rsid w:val="00C869DA"/>
    <w:rsid w:val="00C87108"/>
    <w:rsid w:val="00C879F3"/>
    <w:rsid w:val="00C900E4"/>
    <w:rsid w:val="00C90905"/>
    <w:rsid w:val="00C90962"/>
    <w:rsid w:val="00C90B22"/>
    <w:rsid w:val="00C90DF9"/>
    <w:rsid w:val="00C90E13"/>
    <w:rsid w:val="00C90F89"/>
    <w:rsid w:val="00C92521"/>
    <w:rsid w:val="00C93685"/>
    <w:rsid w:val="00C936D2"/>
    <w:rsid w:val="00C94774"/>
    <w:rsid w:val="00C94857"/>
    <w:rsid w:val="00C96413"/>
    <w:rsid w:val="00C96CC4"/>
    <w:rsid w:val="00C96FE1"/>
    <w:rsid w:val="00C97B06"/>
    <w:rsid w:val="00C97D2E"/>
    <w:rsid w:val="00C97FBB"/>
    <w:rsid w:val="00CA01DD"/>
    <w:rsid w:val="00CA036E"/>
    <w:rsid w:val="00CA05DC"/>
    <w:rsid w:val="00CA0DAA"/>
    <w:rsid w:val="00CA17C0"/>
    <w:rsid w:val="00CA1A08"/>
    <w:rsid w:val="00CA1A83"/>
    <w:rsid w:val="00CA2004"/>
    <w:rsid w:val="00CA21BA"/>
    <w:rsid w:val="00CA2553"/>
    <w:rsid w:val="00CA2717"/>
    <w:rsid w:val="00CA2782"/>
    <w:rsid w:val="00CA2CDA"/>
    <w:rsid w:val="00CA2E16"/>
    <w:rsid w:val="00CA3A2C"/>
    <w:rsid w:val="00CA3B25"/>
    <w:rsid w:val="00CA40C5"/>
    <w:rsid w:val="00CA44CD"/>
    <w:rsid w:val="00CA46CF"/>
    <w:rsid w:val="00CA4E35"/>
    <w:rsid w:val="00CA4EE8"/>
    <w:rsid w:val="00CA51ED"/>
    <w:rsid w:val="00CA590E"/>
    <w:rsid w:val="00CA614B"/>
    <w:rsid w:val="00CA6535"/>
    <w:rsid w:val="00CA6737"/>
    <w:rsid w:val="00CA67BA"/>
    <w:rsid w:val="00CA6F84"/>
    <w:rsid w:val="00CB049B"/>
    <w:rsid w:val="00CB0518"/>
    <w:rsid w:val="00CB06CC"/>
    <w:rsid w:val="00CB09A8"/>
    <w:rsid w:val="00CB0D36"/>
    <w:rsid w:val="00CB108F"/>
    <w:rsid w:val="00CB13C8"/>
    <w:rsid w:val="00CB14A4"/>
    <w:rsid w:val="00CB2BBB"/>
    <w:rsid w:val="00CB319C"/>
    <w:rsid w:val="00CB3658"/>
    <w:rsid w:val="00CB3671"/>
    <w:rsid w:val="00CB3677"/>
    <w:rsid w:val="00CB3C6A"/>
    <w:rsid w:val="00CB41B6"/>
    <w:rsid w:val="00CB4258"/>
    <w:rsid w:val="00CB4359"/>
    <w:rsid w:val="00CB43D5"/>
    <w:rsid w:val="00CB4967"/>
    <w:rsid w:val="00CB4C97"/>
    <w:rsid w:val="00CB503B"/>
    <w:rsid w:val="00CB66E0"/>
    <w:rsid w:val="00CB6D21"/>
    <w:rsid w:val="00CB6D4D"/>
    <w:rsid w:val="00CB6DD2"/>
    <w:rsid w:val="00CC00E8"/>
    <w:rsid w:val="00CC096E"/>
    <w:rsid w:val="00CC09EE"/>
    <w:rsid w:val="00CC0C75"/>
    <w:rsid w:val="00CC181D"/>
    <w:rsid w:val="00CC1AA1"/>
    <w:rsid w:val="00CC1CC8"/>
    <w:rsid w:val="00CC1E19"/>
    <w:rsid w:val="00CC229B"/>
    <w:rsid w:val="00CC262E"/>
    <w:rsid w:val="00CC278D"/>
    <w:rsid w:val="00CC2955"/>
    <w:rsid w:val="00CC2BEA"/>
    <w:rsid w:val="00CC2DC9"/>
    <w:rsid w:val="00CC2E6C"/>
    <w:rsid w:val="00CC2F44"/>
    <w:rsid w:val="00CC3271"/>
    <w:rsid w:val="00CC3BC8"/>
    <w:rsid w:val="00CC3CDB"/>
    <w:rsid w:val="00CC4026"/>
    <w:rsid w:val="00CC4C67"/>
    <w:rsid w:val="00CC4F11"/>
    <w:rsid w:val="00CC5402"/>
    <w:rsid w:val="00CC6529"/>
    <w:rsid w:val="00CC6BC0"/>
    <w:rsid w:val="00CC6C50"/>
    <w:rsid w:val="00CC6D7D"/>
    <w:rsid w:val="00CC6E21"/>
    <w:rsid w:val="00CC73E4"/>
    <w:rsid w:val="00CC7593"/>
    <w:rsid w:val="00CD01FF"/>
    <w:rsid w:val="00CD05D5"/>
    <w:rsid w:val="00CD060B"/>
    <w:rsid w:val="00CD0695"/>
    <w:rsid w:val="00CD06F4"/>
    <w:rsid w:val="00CD07C2"/>
    <w:rsid w:val="00CD0AA3"/>
    <w:rsid w:val="00CD0D54"/>
    <w:rsid w:val="00CD12B9"/>
    <w:rsid w:val="00CD163A"/>
    <w:rsid w:val="00CD16D8"/>
    <w:rsid w:val="00CD1C9E"/>
    <w:rsid w:val="00CD217F"/>
    <w:rsid w:val="00CD26DC"/>
    <w:rsid w:val="00CD2929"/>
    <w:rsid w:val="00CD2EC4"/>
    <w:rsid w:val="00CD2F07"/>
    <w:rsid w:val="00CD339D"/>
    <w:rsid w:val="00CD3958"/>
    <w:rsid w:val="00CD3B22"/>
    <w:rsid w:val="00CD3D0C"/>
    <w:rsid w:val="00CD3F12"/>
    <w:rsid w:val="00CD3F59"/>
    <w:rsid w:val="00CD3FCE"/>
    <w:rsid w:val="00CD42C9"/>
    <w:rsid w:val="00CD4312"/>
    <w:rsid w:val="00CD43D9"/>
    <w:rsid w:val="00CD46DD"/>
    <w:rsid w:val="00CD5815"/>
    <w:rsid w:val="00CD581B"/>
    <w:rsid w:val="00CD586F"/>
    <w:rsid w:val="00CD60E9"/>
    <w:rsid w:val="00CD6637"/>
    <w:rsid w:val="00CD74BD"/>
    <w:rsid w:val="00CD783C"/>
    <w:rsid w:val="00CD796C"/>
    <w:rsid w:val="00CD7B62"/>
    <w:rsid w:val="00CE08BC"/>
    <w:rsid w:val="00CE0E39"/>
    <w:rsid w:val="00CE13BF"/>
    <w:rsid w:val="00CE170C"/>
    <w:rsid w:val="00CE19C0"/>
    <w:rsid w:val="00CE19DB"/>
    <w:rsid w:val="00CE23B5"/>
    <w:rsid w:val="00CE2DA1"/>
    <w:rsid w:val="00CE2E27"/>
    <w:rsid w:val="00CE3BEC"/>
    <w:rsid w:val="00CE3C4F"/>
    <w:rsid w:val="00CE402E"/>
    <w:rsid w:val="00CE49D8"/>
    <w:rsid w:val="00CE4C3A"/>
    <w:rsid w:val="00CE4D3B"/>
    <w:rsid w:val="00CE4D5B"/>
    <w:rsid w:val="00CE5149"/>
    <w:rsid w:val="00CE53FA"/>
    <w:rsid w:val="00CE56E2"/>
    <w:rsid w:val="00CE5AE4"/>
    <w:rsid w:val="00CE6901"/>
    <w:rsid w:val="00CE690D"/>
    <w:rsid w:val="00CE692E"/>
    <w:rsid w:val="00CE6FC4"/>
    <w:rsid w:val="00CE72EF"/>
    <w:rsid w:val="00CF03A7"/>
    <w:rsid w:val="00CF09B9"/>
    <w:rsid w:val="00CF1424"/>
    <w:rsid w:val="00CF1AE2"/>
    <w:rsid w:val="00CF1CE4"/>
    <w:rsid w:val="00CF218E"/>
    <w:rsid w:val="00CF21F6"/>
    <w:rsid w:val="00CF278F"/>
    <w:rsid w:val="00CF2E2B"/>
    <w:rsid w:val="00CF3BA0"/>
    <w:rsid w:val="00CF3BB9"/>
    <w:rsid w:val="00CF4463"/>
    <w:rsid w:val="00CF44ED"/>
    <w:rsid w:val="00CF4AB8"/>
    <w:rsid w:val="00CF4ADA"/>
    <w:rsid w:val="00CF50B4"/>
    <w:rsid w:val="00CF523E"/>
    <w:rsid w:val="00CF5A60"/>
    <w:rsid w:val="00CF5FE4"/>
    <w:rsid w:val="00CF60E6"/>
    <w:rsid w:val="00CF6A63"/>
    <w:rsid w:val="00CF6CC2"/>
    <w:rsid w:val="00CF6D07"/>
    <w:rsid w:val="00CF7447"/>
    <w:rsid w:val="00CF7DA3"/>
    <w:rsid w:val="00CF7FB3"/>
    <w:rsid w:val="00D004AD"/>
    <w:rsid w:val="00D00647"/>
    <w:rsid w:val="00D00EFE"/>
    <w:rsid w:val="00D015FE"/>
    <w:rsid w:val="00D0169B"/>
    <w:rsid w:val="00D01724"/>
    <w:rsid w:val="00D01801"/>
    <w:rsid w:val="00D01F79"/>
    <w:rsid w:val="00D024E0"/>
    <w:rsid w:val="00D026FF"/>
    <w:rsid w:val="00D0289A"/>
    <w:rsid w:val="00D02BCA"/>
    <w:rsid w:val="00D03092"/>
    <w:rsid w:val="00D03634"/>
    <w:rsid w:val="00D03E6F"/>
    <w:rsid w:val="00D0411F"/>
    <w:rsid w:val="00D05445"/>
    <w:rsid w:val="00D055DB"/>
    <w:rsid w:val="00D058A6"/>
    <w:rsid w:val="00D05F7B"/>
    <w:rsid w:val="00D0637B"/>
    <w:rsid w:val="00D06C3B"/>
    <w:rsid w:val="00D06F28"/>
    <w:rsid w:val="00D074B1"/>
    <w:rsid w:val="00D077CA"/>
    <w:rsid w:val="00D07EAD"/>
    <w:rsid w:val="00D07F3C"/>
    <w:rsid w:val="00D10CEC"/>
    <w:rsid w:val="00D110FB"/>
    <w:rsid w:val="00D1143B"/>
    <w:rsid w:val="00D11D10"/>
    <w:rsid w:val="00D11F2B"/>
    <w:rsid w:val="00D123DA"/>
    <w:rsid w:val="00D1258C"/>
    <w:rsid w:val="00D1287E"/>
    <w:rsid w:val="00D12985"/>
    <w:rsid w:val="00D13507"/>
    <w:rsid w:val="00D13617"/>
    <w:rsid w:val="00D13826"/>
    <w:rsid w:val="00D14023"/>
    <w:rsid w:val="00D143A6"/>
    <w:rsid w:val="00D146A7"/>
    <w:rsid w:val="00D14970"/>
    <w:rsid w:val="00D14DF8"/>
    <w:rsid w:val="00D15606"/>
    <w:rsid w:val="00D159CF"/>
    <w:rsid w:val="00D1637B"/>
    <w:rsid w:val="00D1662C"/>
    <w:rsid w:val="00D16C5F"/>
    <w:rsid w:val="00D16FA8"/>
    <w:rsid w:val="00D17AF9"/>
    <w:rsid w:val="00D17B4D"/>
    <w:rsid w:val="00D17D3F"/>
    <w:rsid w:val="00D17DDF"/>
    <w:rsid w:val="00D17E9A"/>
    <w:rsid w:val="00D20BE9"/>
    <w:rsid w:val="00D20F59"/>
    <w:rsid w:val="00D21633"/>
    <w:rsid w:val="00D21A0B"/>
    <w:rsid w:val="00D21DBD"/>
    <w:rsid w:val="00D2241B"/>
    <w:rsid w:val="00D224B8"/>
    <w:rsid w:val="00D226AE"/>
    <w:rsid w:val="00D23094"/>
    <w:rsid w:val="00D23133"/>
    <w:rsid w:val="00D23466"/>
    <w:rsid w:val="00D23622"/>
    <w:rsid w:val="00D2411A"/>
    <w:rsid w:val="00D24B95"/>
    <w:rsid w:val="00D24D31"/>
    <w:rsid w:val="00D24E42"/>
    <w:rsid w:val="00D255E3"/>
    <w:rsid w:val="00D259E6"/>
    <w:rsid w:val="00D25E4B"/>
    <w:rsid w:val="00D2610F"/>
    <w:rsid w:val="00D264E9"/>
    <w:rsid w:val="00D26A06"/>
    <w:rsid w:val="00D27EE9"/>
    <w:rsid w:val="00D300DD"/>
    <w:rsid w:val="00D305E6"/>
    <w:rsid w:val="00D30777"/>
    <w:rsid w:val="00D30824"/>
    <w:rsid w:val="00D30938"/>
    <w:rsid w:val="00D30E81"/>
    <w:rsid w:val="00D30F14"/>
    <w:rsid w:val="00D316AE"/>
    <w:rsid w:val="00D31A8D"/>
    <w:rsid w:val="00D32184"/>
    <w:rsid w:val="00D32B97"/>
    <w:rsid w:val="00D33327"/>
    <w:rsid w:val="00D334B4"/>
    <w:rsid w:val="00D34275"/>
    <w:rsid w:val="00D345A8"/>
    <w:rsid w:val="00D34818"/>
    <w:rsid w:val="00D348BA"/>
    <w:rsid w:val="00D34B19"/>
    <w:rsid w:val="00D34DBA"/>
    <w:rsid w:val="00D353D9"/>
    <w:rsid w:val="00D35565"/>
    <w:rsid w:val="00D3561A"/>
    <w:rsid w:val="00D35666"/>
    <w:rsid w:val="00D356CB"/>
    <w:rsid w:val="00D35F56"/>
    <w:rsid w:val="00D35F5F"/>
    <w:rsid w:val="00D35F8F"/>
    <w:rsid w:val="00D36291"/>
    <w:rsid w:val="00D36332"/>
    <w:rsid w:val="00D36CBE"/>
    <w:rsid w:val="00D36E6D"/>
    <w:rsid w:val="00D37272"/>
    <w:rsid w:val="00D373EC"/>
    <w:rsid w:val="00D3757C"/>
    <w:rsid w:val="00D37C18"/>
    <w:rsid w:val="00D4018F"/>
    <w:rsid w:val="00D40C5F"/>
    <w:rsid w:val="00D41BCF"/>
    <w:rsid w:val="00D41D1C"/>
    <w:rsid w:val="00D420CF"/>
    <w:rsid w:val="00D43357"/>
    <w:rsid w:val="00D4375B"/>
    <w:rsid w:val="00D43938"/>
    <w:rsid w:val="00D43C00"/>
    <w:rsid w:val="00D440F8"/>
    <w:rsid w:val="00D4428B"/>
    <w:rsid w:val="00D44456"/>
    <w:rsid w:val="00D450CB"/>
    <w:rsid w:val="00D45549"/>
    <w:rsid w:val="00D45DD7"/>
    <w:rsid w:val="00D467AE"/>
    <w:rsid w:val="00D46E5A"/>
    <w:rsid w:val="00D46EC0"/>
    <w:rsid w:val="00D478A6"/>
    <w:rsid w:val="00D47BB2"/>
    <w:rsid w:val="00D504B4"/>
    <w:rsid w:val="00D509CF"/>
    <w:rsid w:val="00D51814"/>
    <w:rsid w:val="00D5241A"/>
    <w:rsid w:val="00D52971"/>
    <w:rsid w:val="00D52C5E"/>
    <w:rsid w:val="00D531F4"/>
    <w:rsid w:val="00D53B77"/>
    <w:rsid w:val="00D53EB2"/>
    <w:rsid w:val="00D540B1"/>
    <w:rsid w:val="00D54428"/>
    <w:rsid w:val="00D549C0"/>
    <w:rsid w:val="00D54B73"/>
    <w:rsid w:val="00D55401"/>
    <w:rsid w:val="00D5540C"/>
    <w:rsid w:val="00D55C1C"/>
    <w:rsid w:val="00D56910"/>
    <w:rsid w:val="00D569A7"/>
    <w:rsid w:val="00D56B9F"/>
    <w:rsid w:val="00D570F2"/>
    <w:rsid w:val="00D60732"/>
    <w:rsid w:val="00D608FD"/>
    <w:rsid w:val="00D61081"/>
    <w:rsid w:val="00D613FC"/>
    <w:rsid w:val="00D6178E"/>
    <w:rsid w:val="00D61828"/>
    <w:rsid w:val="00D61BAB"/>
    <w:rsid w:val="00D61CEF"/>
    <w:rsid w:val="00D61EDF"/>
    <w:rsid w:val="00D61FE4"/>
    <w:rsid w:val="00D627A4"/>
    <w:rsid w:val="00D62A40"/>
    <w:rsid w:val="00D62BED"/>
    <w:rsid w:val="00D633DA"/>
    <w:rsid w:val="00D63503"/>
    <w:rsid w:val="00D6394A"/>
    <w:rsid w:val="00D63E60"/>
    <w:rsid w:val="00D64287"/>
    <w:rsid w:val="00D6435F"/>
    <w:rsid w:val="00D645FD"/>
    <w:rsid w:val="00D64934"/>
    <w:rsid w:val="00D65185"/>
    <w:rsid w:val="00D652BF"/>
    <w:rsid w:val="00D656BD"/>
    <w:rsid w:val="00D65B20"/>
    <w:rsid w:val="00D671BA"/>
    <w:rsid w:val="00D67648"/>
    <w:rsid w:val="00D70A3F"/>
    <w:rsid w:val="00D70C04"/>
    <w:rsid w:val="00D70C33"/>
    <w:rsid w:val="00D7130C"/>
    <w:rsid w:val="00D71E7B"/>
    <w:rsid w:val="00D721F8"/>
    <w:rsid w:val="00D72257"/>
    <w:rsid w:val="00D7280C"/>
    <w:rsid w:val="00D728F6"/>
    <w:rsid w:val="00D72D5F"/>
    <w:rsid w:val="00D72D66"/>
    <w:rsid w:val="00D72DC3"/>
    <w:rsid w:val="00D732C3"/>
    <w:rsid w:val="00D73936"/>
    <w:rsid w:val="00D73956"/>
    <w:rsid w:val="00D73EE7"/>
    <w:rsid w:val="00D74251"/>
    <w:rsid w:val="00D747ED"/>
    <w:rsid w:val="00D75B64"/>
    <w:rsid w:val="00D76AF1"/>
    <w:rsid w:val="00D76D34"/>
    <w:rsid w:val="00D76DB0"/>
    <w:rsid w:val="00D76DBF"/>
    <w:rsid w:val="00D7763C"/>
    <w:rsid w:val="00D776D6"/>
    <w:rsid w:val="00D77D8E"/>
    <w:rsid w:val="00D77E7A"/>
    <w:rsid w:val="00D8026F"/>
    <w:rsid w:val="00D803A5"/>
    <w:rsid w:val="00D808CD"/>
    <w:rsid w:val="00D8093C"/>
    <w:rsid w:val="00D80A15"/>
    <w:rsid w:val="00D80E00"/>
    <w:rsid w:val="00D81075"/>
    <w:rsid w:val="00D81423"/>
    <w:rsid w:val="00D81919"/>
    <w:rsid w:val="00D81D5E"/>
    <w:rsid w:val="00D8216C"/>
    <w:rsid w:val="00D826E7"/>
    <w:rsid w:val="00D828ED"/>
    <w:rsid w:val="00D82BCD"/>
    <w:rsid w:val="00D82DAB"/>
    <w:rsid w:val="00D83CD3"/>
    <w:rsid w:val="00D84288"/>
    <w:rsid w:val="00D842B2"/>
    <w:rsid w:val="00D84A13"/>
    <w:rsid w:val="00D84D39"/>
    <w:rsid w:val="00D84E8A"/>
    <w:rsid w:val="00D8509E"/>
    <w:rsid w:val="00D8571A"/>
    <w:rsid w:val="00D859C0"/>
    <w:rsid w:val="00D85B46"/>
    <w:rsid w:val="00D85BE9"/>
    <w:rsid w:val="00D85C8B"/>
    <w:rsid w:val="00D86505"/>
    <w:rsid w:val="00D86FF7"/>
    <w:rsid w:val="00D8714E"/>
    <w:rsid w:val="00D87BF5"/>
    <w:rsid w:val="00D901E9"/>
    <w:rsid w:val="00D90DD5"/>
    <w:rsid w:val="00D91876"/>
    <w:rsid w:val="00D91A53"/>
    <w:rsid w:val="00D91F8F"/>
    <w:rsid w:val="00D92286"/>
    <w:rsid w:val="00D929F5"/>
    <w:rsid w:val="00D92D1C"/>
    <w:rsid w:val="00D936E4"/>
    <w:rsid w:val="00D938F5"/>
    <w:rsid w:val="00D93E4B"/>
    <w:rsid w:val="00D93F51"/>
    <w:rsid w:val="00D941CF"/>
    <w:rsid w:val="00D944AA"/>
    <w:rsid w:val="00D95172"/>
    <w:rsid w:val="00D95AA9"/>
    <w:rsid w:val="00D96185"/>
    <w:rsid w:val="00D969D9"/>
    <w:rsid w:val="00D97184"/>
    <w:rsid w:val="00D97457"/>
    <w:rsid w:val="00D97890"/>
    <w:rsid w:val="00D978EC"/>
    <w:rsid w:val="00D9791C"/>
    <w:rsid w:val="00D97B6C"/>
    <w:rsid w:val="00D97F30"/>
    <w:rsid w:val="00DA084C"/>
    <w:rsid w:val="00DA0D27"/>
    <w:rsid w:val="00DA1084"/>
    <w:rsid w:val="00DA1312"/>
    <w:rsid w:val="00DA2382"/>
    <w:rsid w:val="00DA2650"/>
    <w:rsid w:val="00DA2707"/>
    <w:rsid w:val="00DA2820"/>
    <w:rsid w:val="00DA2A45"/>
    <w:rsid w:val="00DA2B02"/>
    <w:rsid w:val="00DA2B0E"/>
    <w:rsid w:val="00DA2E08"/>
    <w:rsid w:val="00DA373A"/>
    <w:rsid w:val="00DA4207"/>
    <w:rsid w:val="00DA4739"/>
    <w:rsid w:val="00DA4AEA"/>
    <w:rsid w:val="00DA5350"/>
    <w:rsid w:val="00DA566A"/>
    <w:rsid w:val="00DA629E"/>
    <w:rsid w:val="00DA667F"/>
    <w:rsid w:val="00DA6D7F"/>
    <w:rsid w:val="00DA6ED5"/>
    <w:rsid w:val="00DA77BD"/>
    <w:rsid w:val="00DB071A"/>
    <w:rsid w:val="00DB0A4F"/>
    <w:rsid w:val="00DB0AFE"/>
    <w:rsid w:val="00DB0B7A"/>
    <w:rsid w:val="00DB0F76"/>
    <w:rsid w:val="00DB2141"/>
    <w:rsid w:val="00DB2858"/>
    <w:rsid w:val="00DB2B45"/>
    <w:rsid w:val="00DB2B50"/>
    <w:rsid w:val="00DB2CA5"/>
    <w:rsid w:val="00DB321E"/>
    <w:rsid w:val="00DB35CD"/>
    <w:rsid w:val="00DB37E7"/>
    <w:rsid w:val="00DB3BE5"/>
    <w:rsid w:val="00DB465A"/>
    <w:rsid w:val="00DB4F3D"/>
    <w:rsid w:val="00DB53D0"/>
    <w:rsid w:val="00DB542C"/>
    <w:rsid w:val="00DB596D"/>
    <w:rsid w:val="00DB5CD4"/>
    <w:rsid w:val="00DB5F83"/>
    <w:rsid w:val="00DB6DEC"/>
    <w:rsid w:val="00DB6F75"/>
    <w:rsid w:val="00DB7032"/>
    <w:rsid w:val="00DB744F"/>
    <w:rsid w:val="00DB799F"/>
    <w:rsid w:val="00DC0738"/>
    <w:rsid w:val="00DC1081"/>
    <w:rsid w:val="00DC121B"/>
    <w:rsid w:val="00DC18CD"/>
    <w:rsid w:val="00DC19EC"/>
    <w:rsid w:val="00DC19FC"/>
    <w:rsid w:val="00DC1A3F"/>
    <w:rsid w:val="00DC1E9D"/>
    <w:rsid w:val="00DC2BF6"/>
    <w:rsid w:val="00DC2EED"/>
    <w:rsid w:val="00DC3638"/>
    <w:rsid w:val="00DC3C8C"/>
    <w:rsid w:val="00DC4266"/>
    <w:rsid w:val="00DC487F"/>
    <w:rsid w:val="00DC4CA8"/>
    <w:rsid w:val="00DC4D73"/>
    <w:rsid w:val="00DC55C2"/>
    <w:rsid w:val="00DC5CB5"/>
    <w:rsid w:val="00DC63F4"/>
    <w:rsid w:val="00DC6750"/>
    <w:rsid w:val="00DC6E82"/>
    <w:rsid w:val="00DC7849"/>
    <w:rsid w:val="00DC7AD9"/>
    <w:rsid w:val="00DD03F1"/>
    <w:rsid w:val="00DD0C7C"/>
    <w:rsid w:val="00DD0D6C"/>
    <w:rsid w:val="00DD0F7E"/>
    <w:rsid w:val="00DD19CC"/>
    <w:rsid w:val="00DD2672"/>
    <w:rsid w:val="00DD2874"/>
    <w:rsid w:val="00DD2FB5"/>
    <w:rsid w:val="00DD320C"/>
    <w:rsid w:val="00DD3610"/>
    <w:rsid w:val="00DD3E71"/>
    <w:rsid w:val="00DD4438"/>
    <w:rsid w:val="00DD46CB"/>
    <w:rsid w:val="00DD55D8"/>
    <w:rsid w:val="00DD5A20"/>
    <w:rsid w:val="00DD5EB3"/>
    <w:rsid w:val="00DD6130"/>
    <w:rsid w:val="00DD6467"/>
    <w:rsid w:val="00DD67EC"/>
    <w:rsid w:val="00DD6D6E"/>
    <w:rsid w:val="00DD71CC"/>
    <w:rsid w:val="00DD734D"/>
    <w:rsid w:val="00DD7B61"/>
    <w:rsid w:val="00DD7B8A"/>
    <w:rsid w:val="00DE045F"/>
    <w:rsid w:val="00DE0964"/>
    <w:rsid w:val="00DE0A8F"/>
    <w:rsid w:val="00DE0DC2"/>
    <w:rsid w:val="00DE1037"/>
    <w:rsid w:val="00DE1200"/>
    <w:rsid w:val="00DE15E6"/>
    <w:rsid w:val="00DE1FA0"/>
    <w:rsid w:val="00DE2043"/>
    <w:rsid w:val="00DE23C2"/>
    <w:rsid w:val="00DE2D34"/>
    <w:rsid w:val="00DE30D7"/>
    <w:rsid w:val="00DE3279"/>
    <w:rsid w:val="00DE34B8"/>
    <w:rsid w:val="00DE379F"/>
    <w:rsid w:val="00DE3EE6"/>
    <w:rsid w:val="00DE406F"/>
    <w:rsid w:val="00DE4633"/>
    <w:rsid w:val="00DE4A6D"/>
    <w:rsid w:val="00DE503A"/>
    <w:rsid w:val="00DE504E"/>
    <w:rsid w:val="00DE56CB"/>
    <w:rsid w:val="00DE5736"/>
    <w:rsid w:val="00DE57C1"/>
    <w:rsid w:val="00DE5907"/>
    <w:rsid w:val="00DE5BF3"/>
    <w:rsid w:val="00DE60C0"/>
    <w:rsid w:val="00DE6652"/>
    <w:rsid w:val="00DE6F3D"/>
    <w:rsid w:val="00DE7925"/>
    <w:rsid w:val="00DE7AEF"/>
    <w:rsid w:val="00DF0477"/>
    <w:rsid w:val="00DF070D"/>
    <w:rsid w:val="00DF0C36"/>
    <w:rsid w:val="00DF0DAA"/>
    <w:rsid w:val="00DF0EAF"/>
    <w:rsid w:val="00DF10A2"/>
    <w:rsid w:val="00DF1205"/>
    <w:rsid w:val="00DF13D7"/>
    <w:rsid w:val="00DF264D"/>
    <w:rsid w:val="00DF27B9"/>
    <w:rsid w:val="00DF28C1"/>
    <w:rsid w:val="00DF296E"/>
    <w:rsid w:val="00DF3074"/>
    <w:rsid w:val="00DF3930"/>
    <w:rsid w:val="00DF3D30"/>
    <w:rsid w:val="00DF445A"/>
    <w:rsid w:val="00DF456F"/>
    <w:rsid w:val="00DF4CC5"/>
    <w:rsid w:val="00DF4F65"/>
    <w:rsid w:val="00DF5527"/>
    <w:rsid w:val="00DF606F"/>
    <w:rsid w:val="00DF6553"/>
    <w:rsid w:val="00DF69DE"/>
    <w:rsid w:val="00DF6ADF"/>
    <w:rsid w:val="00DF74C7"/>
    <w:rsid w:val="00DF77D1"/>
    <w:rsid w:val="00DF7C77"/>
    <w:rsid w:val="00DF7DEA"/>
    <w:rsid w:val="00DF7EA4"/>
    <w:rsid w:val="00E008E3"/>
    <w:rsid w:val="00E00B3F"/>
    <w:rsid w:val="00E00DBC"/>
    <w:rsid w:val="00E0154B"/>
    <w:rsid w:val="00E01CA8"/>
    <w:rsid w:val="00E01FED"/>
    <w:rsid w:val="00E028A6"/>
    <w:rsid w:val="00E02DCF"/>
    <w:rsid w:val="00E02F68"/>
    <w:rsid w:val="00E032E3"/>
    <w:rsid w:val="00E033DC"/>
    <w:rsid w:val="00E038A3"/>
    <w:rsid w:val="00E03948"/>
    <w:rsid w:val="00E03E4D"/>
    <w:rsid w:val="00E044B5"/>
    <w:rsid w:val="00E04820"/>
    <w:rsid w:val="00E049F2"/>
    <w:rsid w:val="00E04E57"/>
    <w:rsid w:val="00E05B67"/>
    <w:rsid w:val="00E061DA"/>
    <w:rsid w:val="00E06474"/>
    <w:rsid w:val="00E06654"/>
    <w:rsid w:val="00E068E3"/>
    <w:rsid w:val="00E0699C"/>
    <w:rsid w:val="00E06AE1"/>
    <w:rsid w:val="00E06DDA"/>
    <w:rsid w:val="00E071B3"/>
    <w:rsid w:val="00E07552"/>
    <w:rsid w:val="00E075E9"/>
    <w:rsid w:val="00E07C63"/>
    <w:rsid w:val="00E10E0E"/>
    <w:rsid w:val="00E116B6"/>
    <w:rsid w:val="00E11B0E"/>
    <w:rsid w:val="00E11B56"/>
    <w:rsid w:val="00E12DDE"/>
    <w:rsid w:val="00E12E14"/>
    <w:rsid w:val="00E137B0"/>
    <w:rsid w:val="00E13F7B"/>
    <w:rsid w:val="00E13FE6"/>
    <w:rsid w:val="00E14265"/>
    <w:rsid w:val="00E142B2"/>
    <w:rsid w:val="00E144FE"/>
    <w:rsid w:val="00E14550"/>
    <w:rsid w:val="00E146D0"/>
    <w:rsid w:val="00E15714"/>
    <w:rsid w:val="00E15F96"/>
    <w:rsid w:val="00E163A9"/>
    <w:rsid w:val="00E16CAE"/>
    <w:rsid w:val="00E16F35"/>
    <w:rsid w:val="00E16F94"/>
    <w:rsid w:val="00E1741E"/>
    <w:rsid w:val="00E17553"/>
    <w:rsid w:val="00E17BF3"/>
    <w:rsid w:val="00E17FF7"/>
    <w:rsid w:val="00E20842"/>
    <w:rsid w:val="00E21182"/>
    <w:rsid w:val="00E21559"/>
    <w:rsid w:val="00E21B44"/>
    <w:rsid w:val="00E22082"/>
    <w:rsid w:val="00E220B8"/>
    <w:rsid w:val="00E229B0"/>
    <w:rsid w:val="00E22CC2"/>
    <w:rsid w:val="00E22CF9"/>
    <w:rsid w:val="00E22F12"/>
    <w:rsid w:val="00E22F84"/>
    <w:rsid w:val="00E23151"/>
    <w:rsid w:val="00E231DA"/>
    <w:rsid w:val="00E23394"/>
    <w:rsid w:val="00E23863"/>
    <w:rsid w:val="00E23DE4"/>
    <w:rsid w:val="00E24051"/>
    <w:rsid w:val="00E24092"/>
    <w:rsid w:val="00E242CD"/>
    <w:rsid w:val="00E25166"/>
    <w:rsid w:val="00E25295"/>
    <w:rsid w:val="00E252B2"/>
    <w:rsid w:val="00E25C16"/>
    <w:rsid w:val="00E26421"/>
    <w:rsid w:val="00E2669B"/>
    <w:rsid w:val="00E26B8D"/>
    <w:rsid w:val="00E26E2F"/>
    <w:rsid w:val="00E26E50"/>
    <w:rsid w:val="00E271EF"/>
    <w:rsid w:val="00E2752A"/>
    <w:rsid w:val="00E27596"/>
    <w:rsid w:val="00E27A9C"/>
    <w:rsid w:val="00E27DAB"/>
    <w:rsid w:val="00E27FF9"/>
    <w:rsid w:val="00E307AA"/>
    <w:rsid w:val="00E3147D"/>
    <w:rsid w:val="00E31E8E"/>
    <w:rsid w:val="00E32037"/>
    <w:rsid w:val="00E32347"/>
    <w:rsid w:val="00E329BF"/>
    <w:rsid w:val="00E32D31"/>
    <w:rsid w:val="00E32DA3"/>
    <w:rsid w:val="00E33163"/>
    <w:rsid w:val="00E33904"/>
    <w:rsid w:val="00E34234"/>
    <w:rsid w:val="00E34404"/>
    <w:rsid w:val="00E34972"/>
    <w:rsid w:val="00E34A47"/>
    <w:rsid w:val="00E36155"/>
    <w:rsid w:val="00E3618F"/>
    <w:rsid w:val="00E36361"/>
    <w:rsid w:val="00E3646D"/>
    <w:rsid w:val="00E3647A"/>
    <w:rsid w:val="00E3676A"/>
    <w:rsid w:val="00E369FD"/>
    <w:rsid w:val="00E37676"/>
    <w:rsid w:val="00E37745"/>
    <w:rsid w:val="00E37AE0"/>
    <w:rsid w:val="00E4030C"/>
    <w:rsid w:val="00E405DB"/>
    <w:rsid w:val="00E408C9"/>
    <w:rsid w:val="00E40A47"/>
    <w:rsid w:val="00E40EA6"/>
    <w:rsid w:val="00E416BB"/>
    <w:rsid w:val="00E41AF7"/>
    <w:rsid w:val="00E41C69"/>
    <w:rsid w:val="00E42D5D"/>
    <w:rsid w:val="00E43097"/>
    <w:rsid w:val="00E43EAC"/>
    <w:rsid w:val="00E44850"/>
    <w:rsid w:val="00E44DD7"/>
    <w:rsid w:val="00E45073"/>
    <w:rsid w:val="00E45383"/>
    <w:rsid w:val="00E45CE2"/>
    <w:rsid w:val="00E45FD3"/>
    <w:rsid w:val="00E4660B"/>
    <w:rsid w:val="00E5127C"/>
    <w:rsid w:val="00E51958"/>
    <w:rsid w:val="00E51CEE"/>
    <w:rsid w:val="00E51D3B"/>
    <w:rsid w:val="00E51E57"/>
    <w:rsid w:val="00E5225B"/>
    <w:rsid w:val="00E5289A"/>
    <w:rsid w:val="00E5368F"/>
    <w:rsid w:val="00E53973"/>
    <w:rsid w:val="00E53F4B"/>
    <w:rsid w:val="00E53FC9"/>
    <w:rsid w:val="00E54847"/>
    <w:rsid w:val="00E5535C"/>
    <w:rsid w:val="00E553A2"/>
    <w:rsid w:val="00E55671"/>
    <w:rsid w:val="00E5634D"/>
    <w:rsid w:val="00E56D46"/>
    <w:rsid w:val="00E56E7B"/>
    <w:rsid w:val="00E5720A"/>
    <w:rsid w:val="00E57645"/>
    <w:rsid w:val="00E576B5"/>
    <w:rsid w:val="00E57874"/>
    <w:rsid w:val="00E57B17"/>
    <w:rsid w:val="00E57ECF"/>
    <w:rsid w:val="00E60A62"/>
    <w:rsid w:val="00E60DBF"/>
    <w:rsid w:val="00E60E8C"/>
    <w:rsid w:val="00E6152A"/>
    <w:rsid w:val="00E6175B"/>
    <w:rsid w:val="00E61BCB"/>
    <w:rsid w:val="00E61D87"/>
    <w:rsid w:val="00E62200"/>
    <w:rsid w:val="00E62291"/>
    <w:rsid w:val="00E62327"/>
    <w:rsid w:val="00E62483"/>
    <w:rsid w:val="00E6299F"/>
    <w:rsid w:val="00E63247"/>
    <w:rsid w:val="00E634C6"/>
    <w:rsid w:val="00E641CB"/>
    <w:rsid w:val="00E64200"/>
    <w:rsid w:val="00E64499"/>
    <w:rsid w:val="00E64542"/>
    <w:rsid w:val="00E6475A"/>
    <w:rsid w:val="00E647DC"/>
    <w:rsid w:val="00E6480D"/>
    <w:rsid w:val="00E64AB1"/>
    <w:rsid w:val="00E6522B"/>
    <w:rsid w:val="00E65A14"/>
    <w:rsid w:val="00E65D83"/>
    <w:rsid w:val="00E66033"/>
    <w:rsid w:val="00E66045"/>
    <w:rsid w:val="00E67173"/>
    <w:rsid w:val="00E671D8"/>
    <w:rsid w:val="00E702C0"/>
    <w:rsid w:val="00E705B9"/>
    <w:rsid w:val="00E70A11"/>
    <w:rsid w:val="00E70F83"/>
    <w:rsid w:val="00E7103F"/>
    <w:rsid w:val="00E7106A"/>
    <w:rsid w:val="00E716DB"/>
    <w:rsid w:val="00E71C85"/>
    <w:rsid w:val="00E72031"/>
    <w:rsid w:val="00E72578"/>
    <w:rsid w:val="00E7286A"/>
    <w:rsid w:val="00E7326A"/>
    <w:rsid w:val="00E73AC4"/>
    <w:rsid w:val="00E74262"/>
    <w:rsid w:val="00E744A0"/>
    <w:rsid w:val="00E7455B"/>
    <w:rsid w:val="00E749D8"/>
    <w:rsid w:val="00E75DA6"/>
    <w:rsid w:val="00E75F1C"/>
    <w:rsid w:val="00E76308"/>
    <w:rsid w:val="00E766F4"/>
    <w:rsid w:val="00E76797"/>
    <w:rsid w:val="00E76869"/>
    <w:rsid w:val="00E768A1"/>
    <w:rsid w:val="00E76E49"/>
    <w:rsid w:val="00E76FD5"/>
    <w:rsid w:val="00E773EF"/>
    <w:rsid w:val="00E775EE"/>
    <w:rsid w:val="00E777C1"/>
    <w:rsid w:val="00E80613"/>
    <w:rsid w:val="00E80B11"/>
    <w:rsid w:val="00E80C76"/>
    <w:rsid w:val="00E8193D"/>
    <w:rsid w:val="00E82876"/>
    <w:rsid w:val="00E82D0C"/>
    <w:rsid w:val="00E833CD"/>
    <w:rsid w:val="00E83553"/>
    <w:rsid w:val="00E83E31"/>
    <w:rsid w:val="00E841A6"/>
    <w:rsid w:val="00E8441C"/>
    <w:rsid w:val="00E84649"/>
    <w:rsid w:val="00E84E86"/>
    <w:rsid w:val="00E85196"/>
    <w:rsid w:val="00E852A5"/>
    <w:rsid w:val="00E85468"/>
    <w:rsid w:val="00E85F18"/>
    <w:rsid w:val="00E86003"/>
    <w:rsid w:val="00E86577"/>
    <w:rsid w:val="00E871C4"/>
    <w:rsid w:val="00E8752D"/>
    <w:rsid w:val="00E876D8"/>
    <w:rsid w:val="00E87D8A"/>
    <w:rsid w:val="00E90198"/>
    <w:rsid w:val="00E90391"/>
    <w:rsid w:val="00E92ECF"/>
    <w:rsid w:val="00E93047"/>
    <w:rsid w:val="00E93286"/>
    <w:rsid w:val="00E93866"/>
    <w:rsid w:val="00E93C00"/>
    <w:rsid w:val="00E94198"/>
    <w:rsid w:val="00E9444B"/>
    <w:rsid w:val="00E948E6"/>
    <w:rsid w:val="00E94AA7"/>
    <w:rsid w:val="00E94BE8"/>
    <w:rsid w:val="00E94D64"/>
    <w:rsid w:val="00E95236"/>
    <w:rsid w:val="00E95936"/>
    <w:rsid w:val="00E95A17"/>
    <w:rsid w:val="00E95D77"/>
    <w:rsid w:val="00E9613A"/>
    <w:rsid w:val="00E96CF9"/>
    <w:rsid w:val="00E96EBA"/>
    <w:rsid w:val="00E972D3"/>
    <w:rsid w:val="00E97669"/>
    <w:rsid w:val="00E97D79"/>
    <w:rsid w:val="00E97DB6"/>
    <w:rsid w:val="00EA0437"/>
    <w:rsid w:val="00EA06B2"/>
    <w:rsid w:val="00EA119C"/>
    <w:rsid w:val="00EA129C"/>
    <w:rsid w:val="00EA1DD9"/>
    <w:rsid w:val="00EA24F5"/>
    <w:rsid w:val="00EA416B"/>
    <w:rsid w:val="00EA48F1"/>
    <w:rsid w:val="00EA4F0A"/>
    <w:rsid w:val="00EA53AA"/>
    <w:rsid w:val="00EA57A5"/>
    <w:rsid w:val="00EA6043"/>
    <w:rsid w:val="00EA62F1"/>
    <w:rsid w:val="00EA6383"/>
    <w:rsid w:val="00EA6875"/>
    <w:rsid w:val="00EA6915"/>
    <w:rsid w:val="00EA6AE6"/>
    <w:rsid w:val="00EA706A"/>
    <w:rsid w:val="00EA70FA"/>
    <w:rsid w:val="00EA77EA"/>
    <w:rsid w:val="00EA7E8B"/>
    <w:rsid w:val="00EB0341"/>
    <w:rsid w:val="00EB0F9C"/>
    <w:rsid w:val="00EB13F6"/>
    <w:rsid w:val="00EB14FE"/>
    <w:rsid w:val="00EB154A"/>
    <w:rsid w:val="00EB1C4D"/>
    <w:rsid w:val="00EB1CC3"/>
    <w:rsid w:val="00EB1E15"/>
    <w:rsid w:val="00EB310B"/>
    <w:rsid w:val="00EB3582"/>
    <w:rsid w:val="00EB3600"/>
    <w:rsid w:val="00EB3721"/>
    <w:rsid w:val="00EB38DC"/>
    <w:rsid w:val="00EB416E"/>
    <w:rsid w:val="00EB47CC"/>
    <w:rsid w:val="00EB4D0F"/>
    <w:rsid w:val="00EB59AF"/>
    <w:rsid w:val="00EB62E5"/>
    <w:rsid w:val="00EB6E36"/>
    <w:rsid w:val="00EB6E59"/>
    <w:rsid w:val="00EB7A0C"/>
    <w:rsid w:val="00EC00A0"/>
    <w:rsid w:val="00EC04CE"/>
    <w:rsid w:val="00EC08A5"/>
    <w:rsid w:val="00EC1641"/>
    <w:rsid w:val="00EC1A0B"/>
    <w:rsid w:val="00EC204A"/>
    <w:rsid w:val="00EC240B"/>
    <w:rsid w:val="00EC2411"/>
    <w:rsid w:val="00EC2554"/>
    <w:rsid w:val="00EC2634"/>
    <w:rsid w:val="00EC3477"/>
    <w:rsid w:val="00EC3B78"/>
    <w:rsid w:val="00EC3EEB"/>
    <w:rsid w:val="00EC4193"/>
    <w:rsid w:val="00EC43C6"/>
    <w:rsid w:val="00EC4668"/>
    <w:rsid w:val="00EC4D19"/>
    <w:rsid w:val="00EC5126"/>
    <w:rsid w:val="00EC59F8"/>
    <w:rsid w:val="00EC5D34"/>
    <w:rsid w:val="00EC5D9F"/>
    <w:rsid w:val="00EC60B4"/>
    <w:rsid w:val="00EC6AD7"/>
    <w:rsid w:val="00EC6EED"/>
    <w:rsid w:val="00EC75A1"/>
    <w:rsid w:val="00EC765B"/>
    <w:rsid w:val="00EC7E85"/>
    <w:rsid w:val="00ED052B"/>
    <w:rsid w:val="00ED0D5E"/>
    <w:rsid w:val="00ED0ED0"/>
    <w:rsid w:val="00ED1137"/>
    <w:rsid w:val="00ED1943"/>
    <w:rsid w:val="00ED2C26"/>
    <w:rsid w:val="00ED2DB8"/>
    <w:rsid w:val="00ED3717"/>
    <w:rsid w:val="00ED3D60"/>
    <w:rsid w:val="00ED42AB"/>
    <w:rsid w:val="00ED4A4B"/>
    <w:rsid w:val="00ED4E32"/>
    <w:rsid w:val="00ED51B7"/>
    <w:rsid w:val="00ED563F"/>
    <w:rsid w:val="00ED5EF0"/>
    <w:rsid w:val="00ED5FB2"/>
    <w:rsid w:val="00ED6222"/>
    <w:rsid w:val="00ED62A8"/>
    <w:rsid w:val="00ED6BCF"/>
    <w:rsid w:val="00ED7071"/>
    <w:rsid w:val="00ED717F"/>
    <w:rsid w:val="00ED7450"/>
    <w:rsid w:val="00ED77F2"/>
    <w:rsid w:val="00ED7AF8"/>
    <w:rsid w:val="00EE04EC"/>
    <w:rsid w:val="00EE0648"/>
    <w:rsid w:val="00EE0D85"/>
    <w:rsid w:val="00EE1636"/>
    <w:rsid w:val="00EE1711"/>
    <w:rsid w:val="00EE193F"/>
    <w:rsid w:val="00EE1AE7"/>
    <w:rsid w:val="00EE1CC1"/>
    <w:rsid w:val="00EE225C"/>
    <w:rsid w:val="00EE276A"/>
    <w:rsid w:val="00EE3766"/>
    <w:rsid w:val="00EE3B81"/>
    <w:rsid w:val="00EE3F6F"/>
    <w:rsid w:val="00EE4CF2"/>
    <w:rsid w:val="00EE4E07"/>
    <w:rsid w:val="00EE56DD"/>
    <w:rsid w:val="00EE5D1A"/>
    <w:rsid w:val="00EE68B6"/>
    <w:rsid w:val="00EE69E8"/>
    <w:rsid w:val="00EE6DE5"/>
    <w:rsid w:val="00EE7098"/>
    <w:rsid w:val="00EE7236"/>
    <w:rsid w:val="00EE725F"/>
    <w:rsid w:val="00EE7714"/>
    <w:rsid w:val="00EE7989"/>
    <w:rsid w:val="00EE7BA6"/>
    <w:rsid w:val="00EF0552"/>
    <w:rsid w:val="00EF0873"/>
    <w:rsid w:val="00EF0CAD"/>
    <w:rsid w:val="00EF0F79"/>
    <w:rsid w:val="00EF2366"/>
    <w:rsid w:val="00EF2393"/>
    <w:rsid w:val="00EF31F3"/>
    <w:rsid w:val="00EF335B"/>
    <w:rsid w:val="00EF3725"/>
    <w:rsid w:val="00EF3FBF"/>
    <w:rsid w:val="00EF4567"/>
    <w:rsid w:val="00EF5E47"/>
    <w:rsid w:val="00EF5FEC"/>
    <w:rsid w:val="00EF617E"/>
    <w:rsid w:val="00EF656D"/>
    <w:rsid w:val="00EF6580"/>
    <w:rsid w:val="00EF6DEE"/>
    <w:rsid w:val="00EF6E8A"/>
    <w:rsid w:val="00EF7A7B"/>
    <w:rsid w:val="00F008CB"/>
    <w:rsid w:val="00F00C38"/>
    <w:rsid w:val="00F0150A"/>
    <w:rsid w:val="00F02510"/>
    <w:rsid w:val="00F0291D"/>
    <w:rsid w:val="00F02BFE"/>
    <w:rsid w:val="00F03061"/>
    <w:rsid w:val="00F039A4"/>
    <w:rsid w:val="00F03F4A"/>
    <w:rsid w:val="00F04317"/>
    <w:rsid w:val="00F0444A"/>
    <w:rsid w:val="00F047AA"/>
    <w:rsid w:val="00F04A82"/>
    <w:rsid w:val="00F04C41"/>
    <w:rsid w:val="00F05A8B"/>
    <w:rsid w:val="00F0626A"/>
    <w:rsid w:val="00F06679"/>
    <w:rsid w:val="00F066C4"/>
    <w:rsid w:val="00F06D74"/>
    <w:rsid w:val="00F0752C"/>
    <w:rsid w:val="00F07967"/>
    <w:rsid w:val="00F100E7"/>
    <w:rsid w:val="00F11089"/>
    <w:rsid w:val="00F125E1"/>
    <w:rsid w:val="00F12794"/>
    <w:rsid w:val="00F127CC"/>
    <w:rsid w:val="00F13123"/>
    <w:rsid w:val="00F13C12"/>
    <w:rsid w:val="00F1418D"/>
    <w:rsid w:val="00F141F3"/>
    <w:rsid w:val="00F14278"/>
    <w:rsid w:val="00F14ED6"/>
    <w:rsid w:val="00F15BDF"/>
    <w:rsid w:val="00F15D5D"/>
    <w:rsid w:val="00F15F7B"/>
    <w:rsid w:val="00F16039"/>
    <w:rsid w:val="00F162E9"/>
    <w:rsid w:val="00F168BD"/>
    <w:rsid w:val="00F16A0B"/>
    <w:rsid w:val="00F16BF7"/>
    <w:rsid w:val="00F16D27"/>
    <w:rsid w:val="00F176DB"/>
    <w:rsid w:val="00F17A32"/>
    <w:rsid w:val="00F200BA"/>
    <w:rsid w:val="00F20C31"/>
    <w:rsid w:val="00F20E02"/>
    <w:rsid w:val="00F20F82"/>
    <w:rsid w:val="00F21243"/>
    <w:rsid w:val="00F216B9"/>
    <w:rsid w:val="00F21922"/>
    <w:rsid w:val="00F222A3"/>
    <w:rsid w:val="00F224E0"/>
    <w:rsid w:val="00F22800"/>
    <w:rsid w:val="00F22859"/>
    <w:rsid w:val="00F2289F"/>
    <w:rsid w:val="00F22C1B"/>
    <w:rsid w:val="00F22E51"/>
    <w:rsid w:val="00F23A61"/>
    <w:rsid w:val="00F23A94"/>
    <w:rsid w:val="00F24067"/>
    <w:rsid w:val="00F244D9"/>
    <w:rsid w:val="00F254AE"/>
    <w:rsid w:val="00F25C7F"/>
    <w:rsid w:val="00F2742E"/>
    <w:rsid w:val="00F274B8"/>
    <w:rsid w:val="00F3085C"/>
    <w:rsid w:val="00F30911"/>
    <w:rsid w:val="00F30B8C"/>
    <w:rsid w:val="00F30D9C"/>
    <w:rsid w:val="00F31591"/>
    <w:rsid w:val="00F31F82"/>
    <w:rsid w:val="00F320C6"/>
    <w:rsid w:val="00F32B16"/>
    <w:rsid w:val="00F33691"/>
    <w:rsid w:val="00F337B6"/>
    <w:rsid w:val="00F3383D"/>
    <w:rsid w:val="00F345C2"/>
    <w:rsid w:val="00F3497B"/>
    <w:rsid w:val="00F35656"/>
    <w:rsid w:val="00F35C7D"/>
    <w:rsid w:val="00F35F12"/>
    <w:rsid w:val="00F36397"/>
    <w:rsid w:val="00F36551"/>
    <w:rsid w:val="00F366E6"/>
    <w:rsid w:val="00F3685B"/>
    <w:rsid w:val="00F36A30"/>
    <w:rsid w:val="00F36C82"/>
    <w:rsid w:val="00F372E6"/>
    <w:rsid w:val="00F37389"/>
    <w:rsid w:val="00F3746E"/>
    <w:rsid w:val="00F37669"/>
    <w:rsid w:val="00F37B8D"/>
    <w:rsid w:val="00F37B9F"/>
    <w:rsid w:val="00F37C3F"/>
    <w:rsid w:val="00F40036"/>
    <w:rsid w:val="00F40123"/>
    <w:rsid w:val="00F40540"/>
    <w:rsid w:val="00F40ADD"/>
    <w:rsid w:val="00F40BCE"/>
    <w:rsid w:val="00F40F85"/>
    <w:rsid w:val="00F417D6"/>
    <w:rsid w:val="00F41BA3"/>
    <w:rsid w:val="00F4261F"/>
    <w:rsid w:val="00F4264E"/>
    <w:rsid w:val="00F42EB1"/>
    <w:rsid w:val="00F42F34"/>
    <w:rsid w:val="00F42F36"/>
    <w:rsid w:val="00F431A7"/>
    <w:rsid w:val="00F4358A"/>
    <w:rsid w:val="00F43C6F"/>
    <w:rsid w:val="00F43E9D"/>
    <w:rsid w:val="00F44281"/>
    <w:rsid w:val="00F4471F"/>
    <w:rsid w:val="00F4490E"/>
    <w:rsid w:val="00F44B80"/>
    <w:rsid w:val="00F44DB5"/>
    <w:rsid w:val="00F45106"/>
    <w:rsid w:val="00F45121"/>
    <w:rsid w:val="00F45B81"/>
    <w:rsid w:val="00F465F0"/>
    <w:rsid w:val="00F4661E"/>
    <w:rsid w:val="00F46713"/>
    <w:rsid w:val="00F46A72"/>
    <w:rsid w:val="00F46CE2"/>
    <w:rsid w:val="00F47B3A"/>
    <w:rsid w:val="00F508CD"/>
    <w:rsid w:val="00F50926"/>
    <w:rsid w:val="00F50D46"/>
    <w:rsid w:val="00F5172B"/>
    <w:rsid w:val="00F51773"/>
    <w:rsid w:val="00F51854"/>
    <w:rsid w:val="00F51A37"/>
    <w:rsid w:val="00F51CBC"/>
    <w:rsid w:val="00F52074"/>
    <w:rsid w:val="00F5317A"/>
    <w:rsid w:val="00F53466"/>
    <w:rsid w:val="00F53B34"/>
    <w:rsid w:val="00F53D90"/>
    <w:rsid w:val="00F54164"/>
    <w:rsid w:val="00F54364"/>
    <w:rsid w:val="00F54589"/>
    <w:rsid w:val="00F5525E"/>
    <w:rsid w:val="00F554C5"/>
    <w:rsid w:val="00F5558F"/>
    <w:rsid w:val="00F55A27"/>
    <w:rsid w:val="00F55DA9"/>
    <w:rsid w:val="00F5663B"/>
    <w:rsid w:val="00F57891"/>
    <w:rsid w:val="00F57FDE"/>
    <w:rsid w:val="00F6065A"/>
    <w:rsid w:val="00F60AD1"/>
    <w:rsid w:val="00F60B69"/>
    <w:rsid w:val="00F6163D"/>
    <w:rsid w:val="00F61A3D"/>
    <w:rsid w:val="00F61A84"/>
    <w:rsid w:val="00F622FF"/>
    <w:rsid w:val="00F628ED"/>
    <w:rsid w:val="00F63440"/>
    <w:rsid w:val="00F6354C"/>
    <w:rsid w:val="00F63C44"/>
    <w:rsid w:val="00F63C95"/>
    <w:rsid w:val="00F63E00"/>
    <w:rsid w:val="00F6429E"/>
    <w:rsid w:val="00F642D8"/>
    <w:rsid w:val="00F64F3E"/>
    <w:rsid w:val="00F650E8"/>
    <w:rsid w:val="00F6527B"/>
    <w:rsid w:val="00F653AF"/>
    <w:rsid w:val="00F65823"/>
    <w:rsid w:val="00F661F5"/>
    <w:rsid w:val="00F6707E"/>
    <w:rsid w:val="00F67248"/>
    <w:rsid w:val="00F700B4"/>
    <w:rsid w:val="00F70301"/>
    <w:rsid w:val="00F709E8"/>
    <w:rsid w:val="00F70ACE"/>
    <w:rsid w:val="00F71B52"/>
    <w:rsid w:val="00F71D7C"/>
    <w:rsid w:val="00F71EE3"/>
    <w:rsid w:val="00F720F0"/>
    <w:rsid w:val="00F724FE"/>
    <w:rsid w:val="00F7266D"/>
    <w:rsid w:val="00F72E10"/>
    <w:rsid w:val="00F73002"/>
    <w:rsid w:val="00F732E3"/>
    <w:rsid w:val="00F734A4"/>
    <w:rsid w:val="00F7385C"/>
    <w:rsid w:val="00F73889"/>
    <w:rsid w:val="00F74241"/>
    <w:rsid w:val="00F74388"/>
    <w:rsid w:val="00F74929"/>
    <w:rsid w:val="00F74EDC"/>
    <w:rsid w:val="00F75330"/>
    <w:rsid w:val="00F769E6"/>
    <w:rsid w:val="00F76B27"/>
    <w:rsid w:val="00F775AC"/>
    <w:rsid w:val="00F775B2"/>
    <w:rsid w:val="00F77707"/>
    <w:rsid w:val="00F7783F"/>
    <w:rsid w:val="00F8003F"/>
    <w:rsid w:val="00F80453"/>
    <w:rsid w:val="00F80766"/>
    <w:rsid w:val="00F813BC"/>
    <w:rsid w:val="00F82023"/>
    <w:rsid w:val="00F82EAF"/>
    <w:rsid w:val="00F8311A"/>
    <w:rsid w:val="00F832A2"/>
    <w:rsid w:val="00F8375B"/>
    <w:rsid w:val="00F83DC3"/>
    <w:rsid w:val="00F83FAC"/>
    <w:rsid w:val="00F83FF2"/>
    <w:rsid w:val="00F8431F"/>
    <w:rsid w:val="00F8488C"/>
    <w:rsid w:val="00F8500F"/>
    <w:rsid w:val="00F8524E"/>
    <w:rsid w:val="00F85274"/>
    <w:rsid w:val="00F85448"/>
    <w:rsid w:val="00F856A3"/>
    <w:rsid w:val="00F859AB"/>
    <w:rsid w:val="00F85A0F"/>
    <w:rsid w:val="00F85B8E"/>
    <w:rsid w:val="00F85DB4"/>
    <w:rsid w:val="00F8669A"/>
    <w:rsid w:val="00F86834"/>
    <w:rsid w:val="00F86F9D"/>
    <w:rsid w:val="00F872CF"/>
    <w:rsid w:val="00F87A29"/>
    <w:rsid w:val="00F87C60"/>
    <w:rsid w:val="00F9050F"/>
    <w:rsid w:val="00F9076D"/>
    <w:rsid w:val="00F9088F"/>
    <w:rsid w:val="00F908E5"/>
    <w:rsid w:val="00F90A9B"/>
    <w:rsid w:val="00F91089"/>
    <w:rsid w:val="00F913E7"/>
    <w:rsid w:val="00F9191B"/>
    <w:rsid w:val="00F91DEF"/>
    <w:rsid w:val="00F93044"/>
    <w:rsid w:val="00F93DC3"/>
    <w:rsid w:val="00F93F2D"/>
    <w:rsid w:val="00F94BF4"/>
    <w:rsid w:val="00F94CF5"/>
    <w:rsid w:val="00F951C3"/>
    <w:rsid w:val="00F95940"/>
    <w:rsid w:val="00F95B6A"/>
    <w:rsid w:val="00F969BB"/>
    <w:rsid w:val="00F96BE6"/>
    <w:rsid w:val="00F970BC"/>
    <w:rsid w:val="00F97522"/>
    <w:rsid w:val="00F9784E"/>
    <w:rsid w:val="00F97C3B"/>
    <w:rsid w:val="00F97C4A"/>
    <w:rsid w:val="00F97F8B"/>
    <w:rsid w:val="00FA0015"/>
    <w:rsid w:val="00FA025A"/>
    <w:rsid w:val="00FA029B"/>
    <w:rsid w:val="00FA15C0"/>
    <w:rsid w:val="00FA1BD5"/>
    <w:rsid w:val="00FA2F54"/>
    <w:rsid w:val="00FA328C"/>
    <w:rsid w:val="00FA3348"/>
    <w:rsid w:val="00FA346C"/>
    <w:rsid w:val="00FA38A1"/>
    <w:rsid w:val="00FA43E2"/>
    <w:rsid w:val="00FA4414"/>
    <w:rsid w:val="00FA4713"/>
    <w:rsid w:val="00FA4B9D"/>
    <w:rsid w:val="00FA4DED"/>
    <w:rsid w:val="00FA581F"/>
    <w:rsid w:val="00FA6306"/>
    <w:rsid w:val="00FA69C4"/>
    <w:rsid w:val="00FA6EB2"/>
    <w:rsid w:val="00FA6F58"/>
    <w:rsid w:val="00FA6FCA"/>
    <w:rsid w:val="00FA712B"/>
    <w:rsid w:val="00FA73BD"/>
    <w:rsid w:val="00FA77C4"/>
    <w:rsid w:val="00FA77F8"/>
    <w:rsid w:val="00FA7BB4"/>
    <w:rsid w:val="00FA7D1F"/>
    <w:rsid w:val="00FA7E66"/>
    <w:rsid w:val="00FA7FB0"/>
    <w:rsid w:val="00FB0022"/>
    <w:rsid w:val="00FB17D9"/>
    <w:rsid w:val="00FB1B8D"/>
    <w:rsid w:val="00FB1D76"/>
    <w:rsid w:val="00FB2089"/>
    <w:rsid w:val="00FB2197"/>
    <w:rsid w:val="00FB2522"/>
    <w:rsid w:val="00FB2736"/>
    <w:rsid w:val="00FB2A29"/>
    <w:rsid w:val="00FB2AC9"/>
    <w:rsid w:val="00FB2C63"/>
    <w:rsid w:val="00FB2CE7"/>
    <w:rsid w:val="00FB3023"/>
    <w:rsid w:val="00FB3056"/>
    <w:rsid w:val="00FB32C5"/>
    <w:rsid w:val="00FB3697"/>
    <w:rsid w:val="00FB39F8"/>
    <w:rsid w:val="00FB3ACD"/>
    <w:rsid w:val="00FB4279"/>
    <w:rsid w:val="00FB428A"/>
    <w:rsid w:val="00FB439B"/>
    <w:rsid w:val="00FB496B"/>
    <w:rsid w:val="00FB556C"/>
    <w:rsid w:val="00FB5B29"/>
    <w:rsid w:val="00FB5B38"/>
    <w:rsid w:val="00FB5BC4"/>
    <w:rsid w:val="00FB5C58"/>
    <w:rsid w:val="00FB607C"/>
    <w:rsid w:val="00FB61FD"/>
    <w:rsid w:val="00FB68D7"/>
    <w:rsid w:val="00FB6D4F"/>
    <w:rsid w:val="00FB6E17"/>
    <w:rsid w:val="00FB79B0"/>
    <w:rsid w:val="00FB7AC6"/>
    <w:rsid w:val="00FC0075"/>
    <w:rsid w:val="00FC03A5"/>
    <w:rsid w:val="00FC04BA"/>
    <w:rsid w:val="00FC0617"/>
    <w:rsid w:val="00FC09FF"/>
    <w:rsid w:val="00FC0A3A"/>
    <w:rsid w:val="00FC10EF"/>
    <w:rsid w:val="00FC14E9"/>
    <w:rsid w:val="00FC1980"/>
    <w:rsid w:val="00FC1D75"/>
    <w:rsid w:val="00FC1F3E"/>
    <w:rsid w:val="00FC21BD"/>
    <w:rsid w:val="00FC281C"/>
    <w:rsid w:val="00FC2916"/>
    <w:rsid w:val="00FC29EB"/>
    <w:rsid w:val="00FC3145"/>
    <w:rsid w:val="00FC33D7"/>
    <w:rsid w:val="00FC3EFB"/>
    <w:rsid w:val="00FC4617"/>
    <w:rsid w:val="00FC4622"/>
    <w:rsid w:val="00FC4B4D"/>
    <w:rsid w:val="00FC4EDD"/>
    <w:rsid w:val="00FC5472"/>
    <w:rsid w:val="00FC5949"/>
    <w:rsid w:val="00FC66E1"/>
    <w:rsid w:val="00FC6A6C"/>
    <w:rsid w:val="00FC6AF6"/>
    <w:rsid w:val="00FC7523"/>
    <w:rsid w:val="00FC7C3A"/>
    <w:rsid w:val="00FD02AE"/>
    <w:rsid w:val="00FD04BD"/>
    <w:rsid w:val="00FD0515"/>
    <w:rsid w:val="00FD0FA4"/>
    <w:rsid w:val="00FD14E9"/>
    <w:rsid w:val="00FD14F0"/>
    <w:rsid w:val="00FD16B8"/>
    <w:rsid w:val="00FD1B00"/>
    <w:rsid w:val="00FD1B29"/>
    <w:rsid w:val="00FD22DF"/>
    <w:rsid w:val="00FD25BF"/>
    <w:rsid w:val="00FD27D2"/>
    <w:rsid w:val="00FD30A8"/>
    <w:rsid w:val="00FD5009"/>
    <w:rsid w:val="00FD52E9"/>
    <w:rsid w:val="00FD5373"/>
    <w:rsid w:val="00FD5575"/>
    <w:rsid w:val="00FD5CD9"/>
    <w:rsid w:val="00FD5F24"/>
    <w:rsid w:val="00FD64FE"/>
    <w:rsid w:val="00FD6C76"/>
    <w:rsid w:val="00FD725E"/>
    <w:rsid w:val="00FD7282"/>
    <w:rsid w:val="00FD75EC"/>
    <w:rsid w:val="00FD7E97"/>
    <w:rsid w:val="00FE0437"/>
    <w:rsid w:val="00FE090D"/>
    <w:rsid w:val="00FE0A16"/>
    <w:rsid w:val="00FE0FA3"/>
    <w:rsid w:val="00FE1561"/>
    <w:rsid w:val="00FE1620"/>
    <w:rsid w:val="00FE2ADD"/>
    <w:rsid w:val="00FE2B27"/>
    <w:rsid w:val="00FE2EE4"/>
    <w:rsid w:val="00FE332E"/>
    <w:rsid w:val="00FE355A"/>
    <w:rsid w:val="00FE3607"/>
    <w:rsid w:val="00FE3778"/>
    <w:rsid w:val="00FE4B89"/>
    <w:rsid w:val="00FE5287"/>
    <w:rsid w:val="00FE5321"/>
    <w:rsid w:val="00FE570A"/>
    <w:rsid w:val="00FE5ABE"/>
    <w:rsid w:val="00FE5B36"/>
    <w:rsid w:val="00FE6BAA"/>
    <w:rsid w:val="00FE6BD0"/>
    <w:rsid w:val="00FE6E7A"/>
    <w:rsid w:val="00FE7EAD"/>
    <w:rsid w:val="00FF0573"/>
    <w:rsid w:val="00FF0723"/>
    <w:rsid w:val="00FF161F"/>
    <w:rsid w:val="00FF28BB"/>
    <w:rsid w:val="00FF32E4"/>
    <w:rsid w:val="00FF349D"/>
    <w:rsid w:val="00FF47E2"/>
    <w:rsid w:val="00FF48E2"/>
    <w:rsid w:val="00FF4900"/>
    <w:rsid w:val="00FF4F76"/>
    <w:rsid w:val="00FF4FD0"/>
    <w:rsid w:val="00FF5673"/>
    <w:rsid w:val="00FF58C9"/>
    <w:rsid w:val="00FF5909"/>
    <w:rsid w:val="00FF5DD0"/>
    <w:rsid w:val="00FF6398"/>
    <w:rsid w:val="00FF6C24"/>
    <w:rsid w:val="00FF7287"/>
    <w:rsid w:val="00FF75D1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E925144"/>
  <w15:docId w15:val="{0CB1740A-6876-4977-85A0-4C05FE031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1" w:unhideWhenUsed="1" w:qFormat="1"/>
    <w:lsdException w:name="toc 8" w:semiHidden="1" w:uiPriority="1" w:unhideWhenUsed="1" w:qFormat="1"/>
    <w:lsdException w:name="toc 9" w:semiHidden="1" w:uiPriority="1" w:unhideWhenUsed="1" w:qFormat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iPriority="99" w:unhideWhenUsed="1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semiHidden="1" w:uiPriority="99" w:unhideWhenUsed="1"/>
    <w:lsdException w:name="Subtitle" w:uiPriority="99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70A64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styleId="10">
    <w:name w:val="heading 1"/>
    <w:basedOn w:val="a1"/>
    <w:next w:val="a1"/>
    <w:link w:val="11"/>
    <w:uiPriority w:val="1"/>
    <w:qFormat/>
    <w:rsid w:val="00E3767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1">
    <w:name w:val="heading 2"/>
    <w:basedOn w:val="a1"/>
    <w:link w:val="22"/>
    <w:uiPriority w:val="1"/>
    <w:qFormat/>
    <w:rsid w:val="001742EA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1">
    <w:name w:val="heading 3"/>
    <w:basedOn w:val="a1"/>
    <w:next w:val="a1"/>
    <w:link w:val="32"/>
    <w:uiPriority w:val="1"/>
    <w:qFormat/>
    <w:rsid w:val="005D69E2"/>
    <w:pPr>
      <w:keepNext/>
      <w:widowControl/>
      <w:adjustRightInd/>
      <w:spacing w:line="360" w:lineRule="auto"/>
      <w:ind w:firstLine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1">
    <w:name w:val="heading 4"/>
    <w:basedOn w:val="a1"/>
    <w:next w:val="a1"/>
    <w:link w:val="42"/>
    <w:uiPriority w:val="1"/>
    <w:qFormat/>
    <w:rsid w:val="005D69E2"/>
    <w:pPr>
      <w:keepNext/>
      <w:spacing w:before="240" w:after="60"/>
      <w:ind w:firstLine="0"/>
      <w:jc w:val="left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1">
    <w:name w:val="heading 5"/>
    <w:basedOn w:val="a1"/>
    <w:next w:val="a1"/>
    <w:link w:val="52"/>
    <w:uiPriority w:val="99"/>
    <w:qFormat/>
    <w:rsid w:val="005D69E2"/>
    <w:pPr>
      <w:spacing w:before="240" w:after="60"/>
      <w:ind w:firstLine="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5D69E2"/>
    <w:pPr>
      <w:spacing w:before="240" w:after="60"/>
      <w:ind w:firstLine="0"/>
      <w:jc w:val="left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6"/>
    <w:next w:val="a1"/>
    <w:link w:val="70"/>
    <w:uiPriority w:val="99"/>
    <w:qFormat/>
    <w:rsid w:val="005D69E2"/>
    <w:pPr>
      <w:keepNext/>
      <w:widowControl/>
      <w:tabs>
        <w:tab w:val="num" w:pos="4680"/>
      </w:tabs>
      <w:suppressAutoHyphens/>
      <w:autoSpaceDE/>
      <w:autoSpaceDN/>
      <w:adjustRightInd/>
      <w:spacing w:before="60" w:after="240" w:line="230" w:lineRule="exact"/>
      <w:ind w:left="4320"/>
      <w:outlineLvl w:val="6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8">
    <w:name w:val="heading 8"/>
    <w:basedOn w:val="6"/>
    <w:next w:val="a1"/>
    <w:link w:val="80"/>
    <w:uiPriority w:val="99"/>
    <w:qFormat/>
    <w:rsid w:val="005D69E2"/>
    <w:pPr>
      <w:keepNext/>
      <w:widowControl/>
      <w:tabs>
        <w:tab w:val="num" w:pos="5400"/>
      </w:tabs>
      <w:suppressAutoHyphens/>
      <w:autoSpaceDE/>
      <w:autoSpaceDN/>
      <w:adjustRightInd/>
      <w:spacing w:before="60" w:after="240" w:line="230" w:lineRule="exact"/>
      <w:ind w:left="5040"/>
      <w:outlineLvl w:val="7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9">
    <w:name w:val="heading 9"/>
    <w:basedOn w:val="a1"/>
    <w:next w:val="a1"/>
    <w:link w:val="90"/>
    <w:uiPriority w:val="99"/>
    <w:qFormat/>
    <w:rsid w:val="005D69E2"/>
    <w:pPr>
      <w:keepNext/>
      <w:widowControl/>
      <w:suppressAutoHyphens/>
      <w:autoSpaceDE/>
      <w:autoSpaceDN/>
      <w:adjustRightInd/>
      <w:ind w:firstLine="0"/>
      <w:outlineLvl w:val="8"/>
    </w:pPr>
    <w:rPr>
      <w:rFonts w:ascii="Courier New" w:hAnsi="Courier New" w:cs="Times New Roman"/>
      <w:sz w:val="28"/>
      <w:lang w:val="en-US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rsid w:val="00E376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2">
    <w:name w:val="Заголовок 2 Знак"/>
    <w:link w:val="21"/>
    <w:uiPriority w:val="9"/>
    <w:rsid w:val="001742EA"/>
    <w:rPr>
      <w:b/>
      <w:bCs/>
      <w:sz w:val="36"/>
      <w:szCs w:val="36"/>
    </w:rPr>
  </w:style>
  <w:style w:type="character" w:customStyle="1" w:styleId="32">
    <w:name w:val="Заголовок 3 Знак"/>
    <w:basedOn w:val="a7"/>
    <w:link w:val="31"/>
    <w:uiPriority w:val="99"/>
    <w:rsid w:val="005D69E2"/>
    <w:rPr>
      <w:b/>
      <w:bCs/>
      <w:sz w:val="24"/>
      <w:szCs w:val="24"/>
    </w:rPr>
  </w:style>
  <w:style w:type="character" w:customStyle="1" w:styleId="42">
    <w:name w:val="Заголовок 4 Знак"/>
    <w:basedOn w:val="a7"/>
    <w:link w:val="41"/>
    <w:uiPriority w:val="99"/>
    <w:rsid w:val="005D69E2"/>
    <w:rPr>
      <w:b/>
      <w:bCs/>
      <w:sz w:val="28"/>
      <w:szCs w:val="28"/>
    </w:rPr>
  </w:style>
  <w:style w:type="character" w:customStyle="1" w:styleId="52">
    <w:name w:val="Заголовок 5 Знак"/>
    <w:basedOn w:val="a7"/>
    <w:link w:val="51"/>
    <w:uiPriority w:val="99"/>
    <w:rsid w:val="005D69E2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7"/>
    <w:link w:val="6"/>
    <w:uiPriority w:val="99"/>
    <w:rsid w:val="005D69E2"/>
    <w:rPr>
      <w:b/>
      <w:bCs/>
      <w:sz w:val="22"/>
      <w:szCs w:val="22"/>
    </w:rPr>
  </w:style>
  <w:style w:type="character" w:customStyle="1" w:styleId="70">
    <w:name w:val="Заголовок 7 Знак"/>
    <w:basedOn w:val="a7"/>
    <w:link w:val="7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80">
    <w:name w:val="Заголовок 8 Знак"/>
    <w:basedOn w:val="a7"/>
    <w:link w:val="8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90">
    <w:name w:val="Заголовок 9 Знак"/>
    <w:basedOn w:val="a7"/>
    <w:link w:val="9"/>
    <w:uiPriority w:val="99"/>
    <w:rsid w:val="005D69E2"/>
    <w:rPr>
      <w:rFonts w:ascii="Courier New" w:hAnsi="Courier New"/>
      <w:sz w:val="28"/>
      <w:lang w:val="en-US"/>
    </w:rPr>
  </w:style>
  <w:style w:type="paragraph" w:customStyle="1" w:styleId="12">
    <w:name w:val="Обычный1"/>
    <w:rsid w:val="00173D3F"/>
    <w:pPr>
      <w:ind w:firstLine="567"/>
      <w:jc w:val="both"/>
    </w:pPr>
  </w:style>
  <w:style w:type="table" w:styleId="aa">
    <w:name w:val="Table Grid"/>
    <w:basedOn w:val="a8"/>
    <w:uiPriority w:val="99"/>
    <w:rsid w:val="00897D3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1"/>
    <w:link w:val="ac"/>
    <w:uiPriority w:val="99"/>
    <w:rsid w:val="00BE063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rsid w:val="00ED1943"/>
    <w:rPr>
      <w:rFonts w:ascii="Arial" w:hAnsi="Arial" w:cs="Arial"/>
    </w:rPr>
  </w:style>
  <w:style w:type="character" w:styleId="ad">
    <w:name w:val="page number"/>
    <w:basedOn w:val="a7"/>
    <w:rsid w:val="00BE0632"/>
  </w:style>
  <w:style w:type="paragraph" w:styleId="ae">
    <w:name w:val="header"/>
    <w:basedOn w:val="a1"/>
    <w:link w:val="af"/>
    <w:uiPriority w:val="99"/>
    <w:rsid w:val="00BE063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BE0632"/>
    <w:rPr>
      <w:rFonts w:ascii="Arial" w:hAnsi="Arial" w:cs="Arial"/>
      <w:lang w:val="ru-RU" w:eastAsia="ru-RU" w:bidi="ar-SA"/>
    </w:rPr>
  </w:style>
  <w:style w:type="paragraph" w:customStyle="1" w:styleId="af0">
    <w:name w:val="Знак Знак Знак"/>
    <w:basedOn w:val="a1"/>
    <w:autoRedefine/>
    <w:rsid w:val="00E16F35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3">
    <w:name w:val="1 Знак Знак Знак Знак Знак Знак Знак"/>
    <w:basedOn w:val="a1"/>
    <w:autoRedefine/>
    <w:rsid w:val="00EE1AE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f1">
    <w:name w:val="line number"/>
    <w:basedOn w:val="a7"/>
    <w:uiPriority w:val="99"/>
    <w:rsid w:val="00106362"/>
  </w:style>
  <w:style w:type="paragraph" w:styleId="af2">
    <w:name w:val="footnote text"/>
    <w:basedOn w:val="a1"/>
    <w:link w:val="af3"/>
    <w:uiPriority w:val="99"/>
    <w:semiHidden/>
    <w:rsid w:val="00520DEC"/>
  </w:style>
  <w:style w:type="character" w:customStyle="1" w:styleId="af3">
    <w:name w:val="Текст сноски Знак"/>
    <w:basedOn w:val="a7"/>
    <w:link w:val="af2"/>
    <w:uiPriority w:val="99"/>
    <w:semiHidden/>
    <w:locked/>
    <w:rsid w:val="005D69E2"/>
    <w:rPr>
      <w:rFonts w:ascii="Arial" w:hAnsi="Arial" w:cs="Arial"/>
    </w:rPr>
  </w:style>
  <w:style w:type="character" w:styleId="af4">
    <w:name w:val="footnote reference"/>
    <w:uiPriority w:val="99"/>
    <w:semiHidden/>
    <w:rsid w:val="00520DEC"/>
    <w:rPr>
      <w:vertAlign w:val="superscript"/>
    </w:rPr>
  </w:style>
  <w:style w:type="paragraph" w:customStyle="1" w:styleId="Style7">
    <w:name w:val="Style7"/>
    <w:basedOn w:val="a1"/>
    <w:uiPriority w:val="99"/>
    <w:rsid w:val="00FC03A5"/>
    <w:pPr>
      <w:spacing w:line="229" w:lineRule="exact"/>
      <w:ind w:firstLine="206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1">
    <w:name w:val="Style11"/>
    <w:basedOn w:val="a1"/>
    <w:uiPriority w:val="99"/>
    <w:rsid w:val="00FC03A5"/>
    <w:pPr>
      <w:spacing w:line="180" w:lineRule="exact"/>
      <w:ind w:firstLine="187"/>
      <w:jc w:val="lef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46">
    <w:name w:val="Font Style46"/>
    <w:rsid w:val="00FC03A5"/>
    <w:rPr>
      <w:rFonts w:ascii="Arial" w:hAnsi="Arial" w:cs="Arial"/>
      <w:b/>
      <w:bCs/>
      <w:sz w:val="30"/>
      <w:szCs w:val="30"/>
    </w:rPr>
  </w:style>
  <w:style w:type="paragraph" w:customStyle="1" w:styleId="af5">
    <w:name w:val="a"/>
    <w:basedOn w:val="a1"/>
    <w:rsid w:val="00FA6F5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6">
    <w:name w:val="Strong"/>
    <w:uiPriority w:val="99"/>
    <w:qFormat/>
    <w:rsid w:val="00FA6F58"/>
    <w:rPr>
      <w:b/>
      <w:bCs/>
    </w:rPr>
  </w:style>
  <w:style w:type="paragraph" w:styleId="af7">
    <w:name w:val="Normal (Web)"/>
    <w:basedOn w:val="a1"/>
    <w:uiPriority w:val="99"/>
    <w:unhideWhenUsed/>
    <w:rsid w:val="00145C3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8">
    <w:name w:val="Balloon Text"/>
    <w:basedOn w:val="a1"/>
    <w:link w:val="af9"/>
    <w:uiPriority w:val="99"/>
    <w:rsid w:val="00B82596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link w:val="af8"/>
    <w:uiPriority w:val="99"/>
    <w:rsid w:val="00B825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7"/>
    <w:rsid w:val="00D17D3F"/>
  </w:style>
  <w:style w:type="character" w:styleId="afa">
    <w:name w:val="Hyperlink"/>
    <w:uiPriority w:val="99"/>
    <w:unhideWhenUsed/>
    <w:rsid w:val="001B3A47"/>
    <w:rPr>
      <w:color w:val="0000FF"/>
      <w:u w:val="single"/>
    </w:rPr>
  </w:style>
  <w:style w:type="paragraph" w:customStyle="1" w:styleId="Default">
    <w:name w:val="Default"/>
    <w:rsid w:val="003724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ongtext">
    <w:name w:val="long_text"/>
    <w:rsid w:val="00F35656"/>
  </w:style>
  <w:style w:type="paragraph" w:customStyle="1" w:styleId="afb">
    <w:name w:val="Очистить формат"/>
    <w:basedOn w:val="a1"/>
    <w:rsid w:val="00D90DD5"/>
    <w:pPr>
      <w:widowControl/>
      <w:suppressAutoHyphens/>
      <w:autoSpaceDE/>
      <w:autoSpaceDN/>
      <w:adjustRightInd/>
      <w:ind w:firstLine="0"/>
    </w:pPr>
    <w:rPr>
      <w:rFonts w:ascii="Times New Roman" w:hAnsi="Times New Roman" w:cs="Times New Roman"/>
      <w:kern w:val="2"/>
      <w:sz w:val="28"/>
      <w:szCs w:val="28"/>
      <w:lang w:val="en-US" w:eastAsia="ar-SA"/>
    </w:rPr>
  </w:style>
  <w:style w:type="table" w:customStyle="1" w:styleId="14">
    <w:name w:val="Сетка таблицы1"/>
    <w:basedOn w:val="a8"/>
    <w:next w:val="aa"/>
    <w:uiPriority w:val="99"/>
    <w:rsid w:val="001D174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BD5A742C28424DA5172AD252E32316">
    <w:name w:val="3CBD5A742C28424DA5172AD252E32316"/>
    <w:rsid w:val="009944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afc">
    <w:name w:val="Body Text"/>
    <w:basedOn w:val="a1"/>
    <w:link w:val="afd"/>
    <w:uiPriority w:val="1"/>
    <w:unhideWhenUsed/>
    <w:qFormat/>
    <w:rsid w:val="009D4E8F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afd">
    <w:name w:val="Основной текст Знак"/>
    <w:basedOn w:val="a7"/>
    <w:link w:val="afc"/>
    <w:uiPriority w:val="99"/>
    <w:rsid w:val="009D4E8F"/>
    <w:rPr>
      <w:rFonts w:ascii="Arial" w:eastAsia="MS Mincho" w:hAnsi="Arial"/>
      <w:sz w:val="18"/>
      <w:lang w:val="en-GB" w:eastAsia="ja-JP"/>
    </w:rPr>
  </w:style>
  <w:style w:type="character" w:customStyle="1" w:styleId="apple-style-span">
    <w:name w:val="apple-style-span"/>
    <w:basedOn w:val="a7"/>
    <w:uiPriority w:val="99"/>
    <w:rsid w:val="0051783F"/>
  </w:style>
  <w:style w:type="paragraph" w:customStyle="1" w:styleId="Style14">
    <w:name w:val="Style14"/>
    <w:basedOn w:val="a1"/>
    <w:uiPriority w:val="99"/>
    <w:rsid w:val="0051783F"/>
    <w:pPr>
      <w:ind w:firstLine="0"/>
      <w:jc w:val="left"/>
    </w:pPr>
    <w:rPr>
      <w:rFonts w:ascii="Trebuchet MS" w:hAnsi="Trebuchet MS" w:cs="Trebuchet MS"/>
      <w:sz w:val="24"/>
      <w:szCs w:val="24"/>
    </w:rPr>
  </w:style>
  <w:style w:type="paragraph" w:customStyle="1" w:styleId="afe">
    <w:name w:val="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33">
    <w:name w:val="заголовок 3"/>
    <w:basedOn w:val="a1"/>
    <w:next w:val="a1"/>
    <w:uiPriority w:val="99"/>
    <w:rsid w:val="005D69E2"/>
    <w:pPr>
      <w:keepNext/>
      <w:widowControl/>
      <w:adjustRightInd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styleId="aff">
    <w:name w:val="caption"/>
    <w:basedOn w:val="a1"/>
    <w:next w:val="a1"/>
    <w:uiPriority w:val="99"/>
    <w:qFormat/>
    <w:rsid w:val="005D69E2"/>
    <w:pPr>
      <w:widowControl/>
      <w:adjustRightInd/>
      <w:spacing w:line="360" w:lineRule="auto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Iauiue">
    <w:name w:val="Iau.iue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caaieiaie1">
    <w:name w:val="caaieiaie 1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110">
    <w:name w:val="1 Знак Знак Знак1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caaieiaie2">
    <w:name w:val="caaieiaie 2"/>
    <w:basedOn w:val="a1"/>
    <w:next w:val="a1"/>
    <w:uiPriority w:val="99"/>
    <w:rsid w:val="005D69E2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s0">
    <w:name w:val="s0"/>
    <w:uiPriority w:val="99"/>
    <w:rsid w:val="005D69E2"/>
    <w:rPr>
      <w:rFonts w:ascii="Times New Roman" w:hAnsi="Times New Roman"/>
      <w:color w:val="000000"/>
      <w:sz w:val="24"/>
      <w:u w:val="none"/>
      <w:effect w:val="none"/>
    </w:rPr>
  </w:style>
  <w:style w:type="character" w:customStyle="1" w:styleId="s1">
    <w:name w:val="s1"/>
    <w:uiPriority w:val="99"/>
    <w:rsid w:val="005D69E2"/>
    <w:rPr>
      <w:rFonts w:ascii="Times New Roman" w:hAnsi="Times New Roman"/>
      <w:b/>
      <w:color w:val="000000"/>
      <w:sz w:val="24"/>
      <w:u w:val="none"/>
      <w:effect w:val="none"/>
    </w:rPr>
  </w:style>
  <w:style w:type="paragraph" w:customStyle="1" w:styleId="111">
    <w:name w:val="1 Знак Знак Знак1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Iauiue0">
    <w:name w:val="Iau?iue"/>
    <w:uiPriority w:val="99"/>
    <w:rsid w:val="005D69E2"/>
    <w:rPr>
      <w:lang w:val="en-US"/>
    </w:rPr>
  </w:style>
  <w:style w:type="paragraph" w:customStyle="1" w:styleId="caaieiaie3">
    <w:name w:val="caaieiaie 3"/>
    <w:basedOn w:val="Iauiue0"/>
    <w:next w:val="Iauiue0"/>
    <w:uiPriority w:val="99"/>
    <w:rsid w:val="005D69E2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0"/>
    <w:next w:val="Iauiue0"/>
    <w:uiPriority w:val="99"/>
    <w:rsid w:val="005D69E2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0"/>
    <w:uiPriority w:val="99"/>
    <w:rsid w:val="005D69E2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customStyle="1" w:styleId="aff0">
    <w:name w:val="Знак Знак Знак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1">
    <w:name w:val="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6">
    <w:name w:val="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2">
    <w:name w:val="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RefNorm">
    <w:name w:val="RefNorm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Definition">
    <w:name w:val="Definition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a2">
    <w:name w:val="a2"/>
    <w:basedOn w:val="21"/>
    <w:next w:val="a1"/>
    <w:uiPriority w:val="99"/>
    <w:rsid w:val="005D69E2"/>
    <w:pPr>
      <w:keepNext/>
      <w:numPr>
        <w:ilvl w:val="1"/>
        <w:numId w:val="8"/>
      </w:numPr>
      <w:tabs>
        <w:tab w:val="clear" w:pos="360"/>
        <w:tab w:val="left" w:pos="500"/>
        <w:tab w:val="left" w:pos="720"/>
      </w:tabs>
      <w:suppressAutoHyphens/>
      <w:spacing w:before="270" w:beforeAutospacing="0" w:after="240" w:afterAutospacing="0" w:line="270" w:lineRule="exact"/>
    </w:pPr>
    <w:rPr>
      <w:rFonts w:ascii="Arial" w:eastAsia="MS Mincho" w:hAnsi="Arial"/>
      <w:bCs w:val="0"/>
      <w:sz w:val="24"/>
      <w:szCs w:val="20"/>
      <w:lang w:val="en-GB" w:eastAsia="ja-JP"/>
    </w:rPr>
  </w:style>
  <w:style w:type="paragraph" w:customStyle="1" w:styleId="a3">
    <w:name w:val="a3"/>
    <w:basedOn w:val="31"/>
    <w:next w:val="a1"/>
    <w:uiPriority w:val="99"/>
    <w:rsid w:val="005D69E2"/>
    <w:pPr>
      <w:numPr>
        <w:ilvl w:val="2"/>
        <w:numId w:val="8"/>
      </w:numPr>
      <w:tabs>
        <w:tab w:val="left" w:pos="640"/>
        <w:tab w:val="left" w:pos="880"/>
      </w:tabs>
      <w:suppressAutoHyphens/>
      <w:autoSpaceDE/>
      <w:autoSpaceDN/>
      <w:spacing w:before="60" w:after="240" w:line="250" w:lineRule="exact"/>
      <w:jc w:val="left"/>
    </w:pPr>
    <w:rPr>
      <w:rFonts w:ascii="Arial" w:eastAsia="MS Mincho" w:hAnsi="Arial"/>
      <w:bCs w:val="0"/>
      <w:sz w:val="22"/>
      <w:szCs w:val="20"/>
      <w:lang w:val="en-GB" w:eastAsia="ja-JP"/>
    </w:rPr>
  </w:style>
  <w:style w:type="paragraph" w:customStyle="1" w:styleId="a4">
    <w:name w:val="a4"/>
    <w:basedOn w:val="41"/>
    <w:next w:val="a1"/>
    <w:uiPriority w:val="99"/>
    <w:rsid w:val="005D69E2"/>
    <w:pPr>
      <w:widowControl/>
      <w:numPr>
        <w:ilvl w:val="3"/>
        <w:numId w:val="8"/>
      </w:numPr>
      <w:tabs>
        <w:tab w:val="left" w:pos="88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5">
    <w:name w:val="a5"/>
    <w:basedOn w:val="51"/>
    <w:next w:val="a1"/>
    <w:uiPriority w:val="99"/>
    <w:rsid w:val="005D69E2"/>
    <w:pPr>
      <w:keepNext/>
      <w:widowControl/>
      <w:numPr>
        <w:ilvl w:val="4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eastAsia="MS Mincho" w:cs="Times New Roman"/>
      <w:bCs w:val="0"/>
      <w:i w:val="0"/>
      <w:iCs w:val="0"/>
      <w:sz w:val="20"/>
      <w:szCs w:val="20"/>
      <w:lang w:val="en-GB" w:eastAsia="ja-JP"/>
    </w:rPr>
  </w:style>
  <w:style w:type="paragraph" w:customStyle="1" w:styleId="a6">
    <w:name w:val="a6"/>
    <w:basedOn w:val="6"/>
    <w:next w:val="a1"/>
    <w:uiPriority w:val="99"/>
    <w:rsid w:val="005D69E2"/>
    <w:pPr>
      <w:keepNext/>
      <w:widowControl/>
      <w:numPr>
        <w:ilvl w:val="5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NNEX">
    <w:name w:val="ANNEX"/>
    <w:basedOn w:val="a1"/>
    <w:next w:val="a1"/>
    <w:uiPriority w:val="99"/>
    <w:rsid w:val="005D69E2"/>
    <w:pPr>
      <w:keepNext/>
      <w:pageBreakBefore/>
      <w:widowControl/>
      <w:numPr>
        <w:numId w:val="8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eastAsia="MS Mincho" w:cs="Times New Roman"/>
      <w:b/>
      <w:sz w:val="28"/>
      <w:lang w:val="en-GB" w:eastAsia="ja-JP"/>
    </w:rPr>
  </w:style>
  <w:style w:type="paragraph" w:customStyle="1" w:styleId="1">
    <w:name w:val="Список литературы1"/>
    <w:basedOn w:val="a1"/>
    <w:uiPriority w:val="99"/>
    <w:rsid w:val="005D69E2"/>
    <w:pPr>
      <w:widowControl/>
      <w:numPr>
        <w:numId w:val="9"/>
      </w:numPr>
      <w:tabs>
        <w:tab w:val="clear" w:pos="360"/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eastAsia="MS Mincho" w:cs="Times New Roman"/>
      <w:lang w:val="en-GB" w:eastAsia="ja-JP"/>
    </w:rPr>
  </w:style>
  <w:style w:type="paragraph" w:customStyle="1" w:styleId="ANNEXN">
    <w:name w:val="ANNEXN"/>
    <w:basedOn w:val="ANNEX"/>
    <w:next w:val="a1"/>
    <w:uiPriority w:val="99"/>
    <w:rsid w:val="005D69E2"/>
    <w:pPr>
      <w:numPr>
        <w:numId w:val="11"/>
      </w:numPr>
      <w:ind w:left="720"/>
    </w:pPr>
  </w:style>
  <w:style w:type="paragraph" w:customStyle="1" w:styleId="ANNEXZ">
    <w:name w:val="ANNEXZ"/>
    <w:basedOn w:val="ANNEX"/>
    <w:next w:val="a1"/>
    <w:uiPriority w:val="99"/>
    <w:rsid w:val="005D69E2"/>
    <w:pPr>
      <w:numPr>
        <w:numId w:val="10"/>
      </w:numPr>
      <w:ind w:left="360" w:hanging="360"/>
    </w:pPr>
  </w:style>
  <w:style w:type="paragraph" w:styleId="aff3">
    <w:name w:val="Block Text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40" w:right="1440" w:firstLine="0"/>
    </w:pPr>
    <w:rPr>
      <w:rFonts w:eastAsia="MS Mincho" w:cs="Times New Roman"/>
      <w:lang w:val="en-GB" w:eastAsia="ja-JP"/>
    </w:rPr>
  </w:style>
  <w:style w:type="paragraph" w:styleId="23">
    <w:name w:val="Body Text 2"/>
    <w:basedOn w:val="a1"/>
    <w:link w:val="24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character" w:customStyle="1" w:styleId="24">
    <w:name w:val="Основной текст 2 Знак"/>
    <w:basedOn w:val="a7"/>
    <w:link w:val="23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34">
    <w:name w:val="Body Text 3"/>
    <w:basedOn w:val="a1"/>
    <w:link w:val="35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character" w:customStyle="1" w:styleId="35">
    <w:name w:val="Основной текст 3 Знак"/>
    <w:basedOn w:val="a7"/>
    <w:link w:val="34"/>
    <w:uiPriority w:val="99"/>
    <w:rsid w:val="005D69E2"/>
    <w:rPr>
      <w:rFonts w:ascii="Arial" w:eastAsia="MS Mincho" w:hAnsi="Arial"/>
      <w:sz w:val="14"/>
      <w:lang w:val="en-GB" w:eastAsia="ja-JP"/>
    </w:rPr>
  </w:style>
  <w:style w:type="paragraph" w:styleId="aff4">
    <w:name w:val="Body Text First Indent"/>
    <w:basedOn w:val="afc"/>
    <w:link w:val="aff5"/>
    <w:uiPriority w:val="99"/>
    <w:rsid w:val="005D69E2"/>
    <w:pPr>
      <w:spacing w:before="0" w:after="120"/>
      <w:ind w:firstLine="210"/>
    </w:pPr>
  </w:style>
  <w:style w:type="character" w:customStyle="1" w:styleId="aff5">
    <w:name w:val="Красная строка Знак"/>
    <w:basedOn w:val="afd"/>
    <w:link w:val="aff4"/>
    <w:uiPriority w:val="99"/>
    <w:rsid w:val="005D69E2"/>
    <w:rPr>
      <w:rFonts w:ascii="Arial" w:eastAsia="MS Mincho" w:hAnsi="Arial"/>
      <w:sz w:val="18"/>
      <w:lang w:val="en-GB" w:eastAsia="ja-JP"/>
    </w:rPr>
  </w:style>
  <w:style w:type="paragraph" w:styleId="aff6">
    <w:name w:val="Body Text Indent"/>
    <w:basedOn w:val="a1"/>
    <w:link w:val="aff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lang w:val="en-GB" w:eastAsia="ja-JP"/>
    </w:rPr>
  </w:style>
  <w:style w:type="character" w:customStyle="1" w:styleId="aff7">
    <w:name w:val="Основной текст с отступом Знак"/>
    <w:basedOn w:val="a7"/>
    <w:link w:val="aff6"/>
    <w:uiPriority w:val="99"/>
    <w:rsid w:val="005D69E2"/>
    <w:rPr>
      <w:rFonts w:ascii="Arial" w:eastAsia="MS Mincho" w:hAnsi="Arial"/>
      <w:lang w:val="en-GB" w:eastAsia="ja-JP"/>
    </w:rPr>
  </w:style>
  <w:style w:type="paragraph" w:styleId="25">
    <w:name w:val="Body Text First Indent 2"/>
    <w:basedOn w:val="a1"/>
    <w:link w:val="26"/>
    <w:uiPriority w:val="99"/>
    <w:rsid w:val="005D69E2"/>
    <w:pPr>
      <w:widowControl/>
      <w:autoSpaceDE/>
      <w:autoSpaceDN/>
      <w:adjustRightInd/>
      <w:spacing w:after="240" w:line="230" w:lineRule="atLeast"/>
      <w:ind w:firstLine="210"/>
    </w:pPr>
    <w:rPr>
      <w:rFonts w:eastAsia="MS Mincho" w:cs="Times New Roman"/>
      <w:lang w:val="en-GB" w:eastAsia="ja-JP"/>
    </w:rPr>
  </w:style>
  <w:style w:type="character" w:customStyle="1" w:styleId="26">
    <w:name w:val="Красная строка 2 Знак"/>
    <w:basedOn w:val="aff7"/>
    <w:link w:val="25"/>
    <w:uiPriority w:val="99"/>
    <w:rsid w:val="005D69E2"/>
    <w:rPr>
      <w:rFonts w:ascii="Arial" w:eastAsia="MS Mincho" w:hAnsi="Arial"/>
      <w:lang w:val="en-GB" w:eastAsia="ja-JP"/>
    </w:rPr>
  </w:style>
  <w:style w:type="paragraph" w:styleId="27">
    <w:name w:val="Body Text Indent 2"/>
    <w:basedOn w:val="a1"/>
    <w:link w:val="28"/>
    <w:uiPriority w:val="99"/>
    <w:rsid w:val="005D69E2"/>
    <w:pPr>
      <w:widowControl/>
      <w:autoSpaceDE/>
      <w:autoSpaceDN/>
      <w:adjustRightInd/>
      <w:spacing w:after="120" w:line="480" w:lineRule="auto"/>
      <w:ind w:left="283" w:firstLine="0"/>
    </w:pPr>
    <w:rPr>
      <w:rFonts w:eastAsia="MS Mincho" w:cs="Times New Roman"/>
      <w:lang w:val="en-GB" w:eastAsia="ja-JP"/>
    </w:rPr>
  </w:style>
  <w:style w:type="character" w:customStyle="1" w:styleId="28">
    <w:name w:val="Основной текст с отступом 2 Знак"/>
    <w:basedOn w:val="a7"/>
    <w:link w:val="27"/>
    <w:uiPriority w:val="99"/>
    <w:rsid w:val="005D69E2"/>
    <w:rPr>
      <w:rFonts w:ascii="Arial" w:eastAsia="MS Mincho" w:hAnsi="Arial"/>
      <w:lang w:val="en-GB" w:eastAsia="ja-JP"/>
    </w:rPr>
  </w:style>
  <w:style w:type="paragraph" w:styleId="36">
    <w:name w:val="Body Text Indent 3"/>
    <w:basedOn w:val="a1"/>
    <w:link w:val="3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sz w:val="16"/>
      <w:lang w:val="en-GB" w:eastAsia="ja-JP"/>
    </w:rPr>
  </w:style>
  <w:style w:type="character" w:customStyle="1" w:styleId="37">
    <w:name w:val="Основной текст с отступом 3 Знак"/>
    <w:basedOn w:val="a7"/>
    <w:link w:val="36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aff8">
    <w:name w:val="Closing"/>
    <w:basedOn w:val="a1"/>
    <w:link w:val="aff9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9">
    <w:name w:val="Прощание Знак"/>
    <w:basedOn w:val="a7"/>
    <w:link w:val="aff8"/>
    <w:uiPriority w:val="99"/>
    <w:rsid w:val="005D69E2"/>
    <w:rPr>
      <w:rFonts w:ascii="Arial" w:eastAsia="MS Mincho" w:hAnsi="Arial"/>
      <w:lang w:val="en-GB" w:eastAsia="ja-JP"/>
    </w:rPr>
  </w:style>
  <w:style w:type="paragraph" w:styleId="affa">
    <w:name w:val="Date"/>
    <w:basedOn w:val="a1"/>
    <w:next w:val="a1"/>
    <w:link w:val="affb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b">
    <w:name w:val="Дата Знак"/>
    <w:basedOn w:val="a7"/>
    <w:link w:val="affa"/>
    <w:uiPriority w:val="99"/>
    <w:rsid w:val="005D69E2"/>
    <w:rPr>
      <w:rFonts w:ascii="Arial" w:eastAsia="MS Mincho" w:hAnsi="Arial"/>
      <w:lang w:val="en-GB" w:eastAsia="ja-JP"/>
    </w:rPr>
  </w:style>
  <w:style w:type="character" w:customStyle="1" w:styleId="Defterms">
    <w:name w:val="Defterms"/>
    <w:uiPriority w:val="99"/>
    <w:rsid w:val="005D69E2"/>
    <w:rPr>
      <w:color w:val="auto"/>
      <w:lang w:val="fr-FR"/>
    </w:rPr>
  </w:style>
  <w:style w:type="paragraph" w:customStyle="1" w:styleId="dl">
    <w:name w:val="dl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00" w:hanging="400"/>
    </w:pPr>
    <w:rPr>
      <w:rFonts w:eastAsia="MS Mincho" w:cs="Times New Roman"/>
      <w:lang w:val="en-GB" w:eastAsia="ja-JP"/>
    </w:rPr>
  </w:style>
  <w:style w:type="character" w:styleId="affc">
    <w:name w:val="Emphasis"/>
    <w:basedOn w:val="a7"/>
    <w:uiPriority w:val="20"/>
    <w:qFormat/>
    <w:rsid w:val="005D69E2"/>
    <w:rPr>
      <w:rFonts w:cs="Times New Roman"/>
      <w:i/>
      <w:lang w:val="fr-FR"/>
    </w:rPr>
  </w:style>
  <w:style w:type="paragraph" w:styleId="affd">
    <w:name w:val="envelope address"/>
    <w:basedOn w:val="a1"/>
    <w:uiPriority w:val="99"/>
    <w:rsid w:val="005D69E2"/>
    <w:pPr>
      <w:framePr w:w="7938" w:h="1985" w:hRule="exact" w:hSpace="141" w:wrap="auto" w:hAnchor="page" w:xAlign="center" w:yAlign="bottom"/>
      <w:widowControl/>
      <w:autoSpaceDE/>
      <w:autoSpaceDN/>
      <w:adjustRightInd/>
      <w:spacing w:after="240" w:line="230" w:lineRule="atLeast"/>
      <w:ind w:left="2835" w:firstLine="0"/>
    </w:pPr>
    <w:rPr>
      <w:rFonts w:eastAsia="MS Mincho" w:cs="Times New Roman"/>
      <w:sz w:val="24"/>
      <w:lang w:val="en-GB" w:eastAsia="ja-JP"/>
    </w:rPr>
  </w:style>
  <w:style w:type="paragraph" w:styleId="29">
    <w:name w:val="envelope return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Example">
    <w:name w:val="Example"/>
    <w:basedOn w:val="a1"/>
    <w:next w:val="a1"/>
    <w:uiPriority w:val="99"/>
    <w:rsid w:val="005D69E2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ExtXref">
    <w:name w:val="ExtXref"/>
    <w:uiPriority w:val="99"/>
    <w:rsid w:val="005D69E2"/>
    <w:rPr>
      <w:color w:val="auto"/>
      <w:lang w:val="fr-FR"/>
    </w:rPr>
  </w:style>
  <w:style w:type="paragraph" w:customStyle="1" w:styleId="Figurefootnote">
    <w:name w:val="Figure footnote"/>
    <w:basedOn w:val="a1"/>
    <w:uiPriority w:val="99"/>
    <w:rsid w:val="005D69E2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Figuretitle">
    <w:name w:val="Figure 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220" w:after="220" w:line="230" w:lineRule="atLeast"/>
      <w:ind w:firstLine="0"/>
      <w:jc w:val="center"/>
    </w:pPr>
    <w:rPr>
      <w:rFonts w:eastAsia="MS Mincho" w:cs="Times New Roman"/>
      <w:b/>
      <w:lang w:val="en-GB" w:eastAsia="ja-JP"/>
    </w:rPr>
  </w:style>
  <w:style w:type="character" w:styleId="affe">
    <w:name w:val="FollowedHyperlink"/>
    <w:basedOn w:val="a7"/>
    <w:uiPriority w:val="99"/>
    <w:rsid w:val="005D69E2"/>
    <w:rPr>
      <w:rFonts w:cs="Times New Roman"/>
      <w:color w:val="800080"/>
      <w:u w:val="single"/>
      <w:lang w:val="fr-FR"/>
    </w:rPr>
  </w:style>
  <w:style w:type="paragraph" w:customStyle="1" w:styleId="Foreword">
    <w:name w:val="Foreword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Formula">
    <w:name w:val="Formula"/>
    <w:basedOn w:val="a1"/>
    <w:next w:val="a1"/>
    <w:uiPriority w:val="99"/>
    <w:rsid w:val="005D69E2"/>
    <w:pPr>
      <w:widowControl/>
      <w:tabs>
        <w:tab w:val="right" w:pos="9752"/>
      </w:tabs>
      <w:autoSpaceDE/>
      <w:autoSpaceDN/>
      <w:adjustRightInd/>
      <w:spacing w:after="220" w:line="230" w:lineRule="atLeast"/>
      <w:ind w:left="403" w:firstLine="0"/>
      <w:jc w:val="left"/>
    </w:pPr>
    <w:rPr>
      <w:rFonts w:eastAsia="MS Mincho" w:cs="Times New Roman"/>
      <w:lang w:val="en-GB" w:eastAsia="ja-JP"/>
    </w:rPr>
  </w:style>
  <w:style w:type="paragraph" w:styleId="17">
    <w:name w:val="index 1"/>
    <w:basedOn w:val="a1"/>
    <w:uiPriority w:val="99"/>
    <w:rsid w:val="005D69E2"/>
    <w:pPr>
      <w:widowControl/>
      <w:autoSpaceDE/>
      <w:autoSpaceDN/>
      <w:adjustRightInd/>
      <w:spacing w:line="210" w:lineRule="atLeast"/>
      <w:ind w:left="142" w:hanging="142"/>
      <w:jc w:val="left"/>
    </w:pPr>
    <w:rPr>
      <w:rFonts w:eastAsia="MS Mincho" w:cs="Times New Roman"/>
      <w:b/>
      <w:sz w:val="18"/>
      <w:lang w:val="en-GB" w:eastAsia="ja-JP"/>
    </w:rPr>
  </w:style>
  <w:style w:type="paragraph" w:customStyle="1" w:styleId="Introduction">
    <w:name w:val="Introduction"/>
    <w:basedOn w:val="a1"/>
    <w:next w:val="a1"/>
    <w:uiPriority w:val="99"/>
    <w:rsid w:val="005D69E2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  <w:jc w:val="left"/>
    </w:pPr>
    <w:rPr>
      <w:rFonts w:eastAsia="MS Mincho" w:cs="Times New Roman"/>
      <w:b/>
      <w:sz w:val="28"/>
      <w:lang w:val="en-GB" w:eastAsia="ja-JP"/>
    </w:rPr>
  </w:style>
  <w:style w:type="paragraph" w:styleId="afff">
    <w:name w:val="Lis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283" w:hanging="283"/>
    </w:pPr>
    <w:rPr>
      <w:rFonts w:eastAsia="MS Mincho" w:cs="Times New Roman"/>
      <w:lang w:val="en-GB" w:eastAsia="ja-JP"/>
    </w:rPr>
  </w:style>
  <w:style w:type="paragraph" w:styleId="2a">
    <w:name w:val="List 2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566" w:hanging="283"/>
    </w:pPr>
    <w:rPr>
      <w:rFonts w:eastAsia="MS Mincho" w:cs="Times New Roman"/>
      <w:lang w:val="en-GB" w:eastAsia="ja-JP"/>
    </w:rPr>
  </w:style>
  <w:style w:type="paragraph" w:styleId="38">
    <w:name w:val="List 3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49" w:hanging="283"/>
    </w:pPr>
    <w:rPr>
      <w:rFonts w:eastAsia="MS Mincho" w:cs="Times New Roman"/>
      <w:lang w:val="en-GB" w:eastAsia="ja-JP"/>
    </w:rPr>
  </w:style>
  <w:style w:type="paragraph" w:styleId="43">
    <w:name w:val="List 4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132" w:hanging="283"/>
    </w:pPr>
    <w:rPr>
      <w:rFonts w:eastAsia="MS Mincho" w:cs="Times New Roman"/>
      <w:lang w:val="en-GB" w:eastAsia="ja-JP"/>
    </w:rPr>
  </w:style>
  <w:style w:type="paragraph" w:styleId="53">
    <w:name w:val="List 5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415" w:hanging="283"/>
    </w:pPr>
    <w:rPr>
      <w:rFonts w:eastAsia="MS Mincho" w:cs="Times New Roman"/>
      <w:lang w:val="en-GB" w:eastAsia="ja-JP"/>
    </w:rPr>
  </w:style>
  <w:style w:type="paragraph" w:styleId="a">
    <w:name w:val="List Bullet"/>
    <w:basedOn w:val="a1"/>
    <w:autoRedefine/>
    <w:uiPriority w:val="99"/>
    <w:rsid w:val="005D69E2"/>
    <w:pPr>
      <w:widowControl/>
      <w:numPr>
        <w:numId w:val="2"/>
      </w:numPr>
      <w:tabs>
        <w:tab w:val="clear" w:pos="1209"/>
        <w:tab w:val="num" w:pos="360"/>
      </w:tabs>
      <w:autoSpaceDE/>
      <w:autoSpaceDN/>
      <w:adjustRightInd/>
      <w:spacing w:after="240" w:line="230" w:lineRule="atLeast"/>
      <w:ind w:left="360"/>
    </w:pPr>
    <w:rPr>
      <w:rFonts w:eastAsia="MS Mincho" w:cs="Times New Roman"/>
      <w:lang w:val="en-GB" w:eastAsia="ja-JP"/>
    </w:rPr>
  </w:style>
  <w:style w:type="paragraph" w:styleId="2">
    <w:name w:val="List Bullet 2"/>
    <w:basedOn w:val="a1"/>
    <w:autoRedefine/>
    <w:uiPriority w:val="99"/>
    <w:rsid w:val="005D69E2"/>
    <w:pPr>
      <w:widowControl/>
      <w:numPr>
        <w:numId w:val="3"/>
      </w:numPr>
      <w:tabs>
        <w:tab w:val="clear" w:pos="1492"/>
        <w:tab w:val="num" w:pos="643"/>
      </w:tabs>
      <w:autoSpaceDE/>
      <w:autoSpaceDN/>
      <w:adjustRightInd/>
      <w:spacing w:after="240" w:line="230" w:lineRule="atLeast"/>
      <w:ind w:left="643"/>
    </w:pPr>
    <w:rPr>
      <w:rFonts w:eastAsia="MS Mincho" w:cs="Times New Roman"/>
      <w:lang w:val="en-GB" w:eastAsia="ja-JP"/>
    </w:rPr>
  </w:style>
  <w:style w:type="paragraph" w:styleId="3">
    <w:name w:val="List Bullet 3"/>
    <w:basedOn w:val="a1"/>
    <w:autoRedefine/>
    <w:uiPriority w:val="99"/>
    <w:rsid w:val="005D69E2"/>
    <w:pPr>
      <w:widowControl/>
      <w:numPr>
        <w:numId w:val="4"/>
      </w:numPr>
      <w:tabs>
        <w:tab w:val="clear" w:pos="360"/>
        <w:tab w:val="num" w:pos="926"/>
      </w:tabs>
      <w:autoSpaceDE/>
      <w:autoSpaceDN/>
      <w:adjustRightInd/>
      <w:spacing w:after="240" w:line="230" w:lineRule="atLeast"/>
      <w:ind w:left="926"/>
    </w:pPr>
    <w:rPr>
      <w:rFonts w:eastAsia="MS Mincho" w:cs="Times New Roman"/>
      <w:lang w:val="en-GB" w:eastAsia="ja-JP"/>
    </w:rPr>
  </w:style>
  <w:style w:type="paragraph" w:styleId="4">
    <w:name w:val="List Bullet 4"/>
    <w:basedOn w:val="a1"/>
    <w:autoRedefine/>
    <w:uiPriority w:val="99"/>
    <w:rsid w:val="005D69E2"/>
    <w:pPr>
      <w:widowControl/>
      <w:numPr>
        <w:numId w:val="5"/>
      </w:numPr>
      <w:tabs>
        <w:tab w:val="clear" w:pos="643"/>
        <w:tab w:val="num" w:pos="1209"/>
      </w:tabs>
      <w:autoSpaceDE/>
      <w:autoSpaceDN/>
      <w:adjustRightInd/>
      <w:spacing w:after="240" w:line="230" w:lineRule="atLeast"/>
      <w:ind w:left="1209"/>
    </w:pPr>
    <w:rPr>
      <w:rFonts w:eastAsia="MS Mincho" w:cs="Times New Roman"/>
      <w:lang w:val="en-GB" w:eastAsia="ja-JP"/>
    </w:rPr>
  </w:style>
  <w:style w:type="paragraph" w:styleId="50">
    <w:name w:val="List Bullet 5"/>
    <w:basedOn w:val="a1"/>
    <w:autoRedefine/>
    <w:uiPriority w:val="99"/>
    <w:rsid w:val="005D69E2"/>
    <w:pPr>
      <w:widowControl/>
      <w:numPr>
        <w:numId w:val="6"/>
      </w:numPr>
      <w:tabs>
        <w:tab w:val="clear" w:pos="926"/>
        <w:tab w:val="num" w:pos="1492"/>
      </w:tabs>
      <w:autoSpaceDE/>
      <w:autoSpaceDN/>
      <w:adjustRightInd/>
      <w:spacing w:after="240" w:line="230" w:lineRule="atLeast"/>
      <w:ind w:left="1492"/>
    </w:pPr>
    <w:rPr>
      <w:rFonts w:eastAsia="MS Mincho" w:cs="Times New Roman"/>
      <w:lang w:val="en-GB" w:eastAsia="ja-JP"/>
    </w:rPr>
  </w:style>
  <w:style w:type="paragraph" w:styleId="afff0">
    <w:name w:val="List Continue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400" w:hanging="400"/>
    </w:pPr>
    <w:rPr>
      <w:rFonts w:eastAsia="MS Mincho" w:cs="Times New Roman"/>
      <w:lang w:val="en-GB" w:eastAsia="ja-JP"/>
    </w:rPr>
  </w:style>
  <w:style w:type="paragraph" w:styleId="2b">
    <w:name w:val="List Continue 2"/>
    <w:basedOn w:val="afff0"/>
    <w:uiPriority w:val="99"/>
    <w:rsid w:val="005D69E2"/>
    <w:pPr>
      <w:numPr>
        <w:ilvl w:val="1"/>
      </w:numPr>
      <w:ind w:left="800" w:hanging="400"/>
    </w:pPr>
  </w:style>
  <w:style w:type="paragraph" w:styleId="39">
    <w:name w:val="List Continue 3"/>
    <w:basedOn w:val="afff0"/>
    <w:uiPriority w:val="99"/>
    <w:rsid w:val="005D69E2"/>
    <w:pPr>
      <w:numPr>
        <w:ilvl w:val="2"/>
      </w:numPr>
      <w:tabs>
        <w:tab w:val="left" w:pos="1200"/>
      </w:tabs>
      <w:ind w:left="1200" w:hanging="180"/>
    </w:pPr>
  </w:style>
  <w:style w:type="paragraph" w:styleId="44">
    <w:name w:val="List Continue 4"/>
    <w:basedOn w:val="afff0"/>
    <w:uiPriority w:val="99"/>
    <w:rsid w:val="005D69E2"/>
    <w:pPr>
      <w:numPr>
        <w:ilvl w:val="3"/>
      </w:numPr>
      <w:tabs>
        <w:tab w:val="left" w:pos="1600"/>
      </w:tabs>
      <w:ind w:left="1600" w:hanging="400"/>
    </w:pPr>
  </w:style>
  <w:style w:type="paragraph" w:styleId="54">
    <w:name w:val="List Continue 5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15" w:firstLine="0"/>
    </w:pPr>
    <w:rPr>
      <w:rFonts w:eastAsia="MS Mincho" w:cs="Times New Roman"/>
      <w:lang w:val="en-GB" w:eastAsia="ja-JP"/>
    </w:rPr>
  </w:style>
  <w:style w:type="paragraph" w:styleId="a0">
    <w:name w:val="List Number"/>
    <w:basedOn w:val="a1"/>
    <w:uiPriority w:val="99"/>
    <w:rsid w:val="005D69E2"/>
    <w:pPr>
      <w:widowControl/>
      <w:numPr>
        <w:numId w:val="12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20">
    <w:name w:val="List Number 2"/>
    <w:basedOn w:val="a1"/>
    <w:uiPriority w:val="99"/>
    <w:rsid w:val="005D69E2"/>
    <w:pPr>
      <w:widowControl/>
      <w:numPr>
        <w:ilvl w:val="1"/>
        <w:numId w:val="12"/>
      </w:numPr>
      <w:tabs>
        <w:tab w:val="left" w:pos="8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30">
    <w:name w:val="List Number 3"/>
    <w:basedOn w:val="a1"/>
    <w:uiPriority w:val="99"/>
    <w:rsid w:val="005D69E2"/>
    <w:pPr>
      <w:widowControl/>
      <w:numPr>
        <w:ilvl w:val="2"/>
        <w:numId w:val="12"/>
      </w:numPr>
      <w:tabs>
        <w:tab w:val="left" w:pos="12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40">
    <w:name w:val="List Number 4"/>
    <w:basedOn w:val="a1"/>
    <w:uiPriority w:val="99"/>
    <w:rsid w:val="005D69E2"/>
    <w:pPr>
      <w:widowControl/>
      <w:numPr>
        <w:ilvl w:val="3"/>
        <w:numId w:val="12"/>
      </w:numPr>
      <w:tabs>
        <w:tab w:val="left" w:pos="16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5">
    <w:name w:val="List Number 5"/>
    <w:basedOn w:val="a1"/>
    <w:uiPriority w:val="99"/>
    <w:rsid w:val="005D69E2"/>
    <w:pPr>
      <w:widowControl/>
      <w:numPr>
        <w:numId w:val="7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afff1">
    <w:name w:val="Message Header"/>
    <w:basedOn w:val="a1"/>
    <w:link w:val="afff2"/>
    <w:uiPriority w:val="99"/>
    <w:rsid w:val="005D69E2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after="240" w:line="230" w:lineRule="atLeast"/>
      <w:ind w:left="1134" w:hanging="1134"/>
    </w:pPr>
    <w:rPr>
      <w:rFonts w:eastAsia="MS Mincho" w:cs="Times New Roman"/>
      <w:sz w:val="24"/>
      <w:lang w:val="en-GB" w:eastAsia="ja-JP"/>
    </w:rPr>
  </w:style>
  <w:style w:type="character" w:customStyle="1" w:styleId="afff2">
    <w:name w:val="Шапка Знак"/>
    <w:basedOn w:val="a7"/>
    <w:link w:val="afff1"/>
    <w:uiPriority w:val="99"/>
    <w:rsid w:val="005D69E2"/>
    <w:rPr>
      <w:rFonts w:ascii="Arial" w:eastAsia="MS Mincho" w:hAnsi="Arial"/>
      <w:sz w:val="24"/>
      <w:shd w:val="pct20" w:color="auto" w:fill="auto"/>
      <w:lang w:val="en-GB" w:eastAsia="ja-JP"/>
    </w:rPr>
  </w:style>
  <w:style w:type="paragraph" w:customStyle="1" w:styleId="MSDNFR">
    <w:name w:val="MSDNFR"/>
    <w:basedOn w:val="a1"/>
    <w:next w:val="a1"/>
    <w:uiPriority w:val="99"/>
    <w:rsid w:val="005D69E2"/>
    <w:pPr>
      <w:widowControl/>
      <w:autoSpaceDE/>
      <w:autoSpaceDN/>
      <w:adjustRightInd/>
      <w:spacing w:after="240" w:line="22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na2">
    <w:name w:val="na2"/>
    <w:basedOn w:val="a2"/>
    <w:next w:val="a1"/>
    <w:uiPriority w:val="99"/>
    <w:rsid w:val="005D69E2"/>
    <w:pPr>
      <w:numPr>
        <w:numId w:val="11"/>
      </w:numPr>
      <w:ind w:left="1440"/>
    </w:pPr>
  </w:style>
  <w:style w:type="paragraph" w:customStyle="1" w:styleId="na3">
    <w:name w:val="na3"/>
    <w:basedOn w:val="a3"/>
    <w:next w:val="a1"/>
    <w:uiPriority w:val="99"/>
    <w:rsid w:val="005D69E2"/>
    <w:pPr>
      <w:numPr>
        <w:numId w:val="11"/>
      </w:numPr>
      <w:tabs>
        <w:tab w:val="num" w:pos="720"/>
      </w:tabs>
      <w:ind w:left="2160" w:hanging="180"/>
    </w:pPr>
  </w:style>
  <w:style w:type="paragraph" w:customStyle="1" w:styleId="na4">
    <w:name w:val="na4"/>
    <w:basedOn w:val="a4"/>
    <w:next w:val="a1"/>
    <w:uiPriority w:val="99"/>
    <w:rsid w:val="005D69E2"/>
    <w:pPr>
      <w:numPr>
        <w:numId w:val="11"/>
      </w:numPr>
      <w:tabs>
        <w:tab w:val="left" w:pos="1060"/>
      </w:tabs>
      <w:ind w:left="2880"/>
    </w:pPr>
  </w:style>
  <w:style w:type="paragraph" w:customStyle="1" w:styleId="na5">
    <w:name w:val="na5"/>
    <w:basedOn w:val="a5"/>
    <w:next w:val="a1"/>
    <w:uiPriority w:val="99"/>
    <w:rsid w:val="005D69E2"/>
    <w:pPr>
      <w:numPr>
        <w:numId w:val="11"/>
      </w:numPr>
      <w:tabs>
        <w:tab w:val="num" w:pos="1080"/>
      </w:tabs>
      <w:ind w:left="3600"/>
    </w:pPr>
  </w:style>
  <w:style w:type="paragraph" w:customStyle="1" w:styleId="na6">
    <w:name w:val="na6"/>
    <w:basedOn w:val="a6"/>
    <w:next w:val="a1"/>
    <w:uiPriority w:val="99"/>
    <w:rsid w:val="005D69E2"/>
    <w:pPr>
      <w:numPr>
        <w:numId w:val="11"/>
      </w:numPr>
      <w:tabs>
        <w:tab w:val="num" w:pos="1440"/>
      </w:tabs>
      <w:ind w:left="4320" w:hanging="180"/>
    </w:pPr>
  </w:style>
  <w:style w:type="paragraph" w:styleId="afff3">
    <w:name w:val="Normal Inden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708" w:firstLine="0"/>
    </w:pPr>
    <w:rPr>
      <w:rFonts w:eastAsia="MS Mincho" w:cs="Times New Roman"/>
      <w:lang w:val="en-GB" w:eastAsia="ja-JP"/>
    </w:rPr>
  </w:style>
  <w:style w:type="paragraph" w:customStyle="1" w:styleId="Note">
    <w:name w:val="Note"/>
    <w:basedOn w:val="a1"/>
    <w:next w:val="a1"/>
    <w:uiPriority w:val="99"/>
    <w:rsid w:val="005D69E2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styleId="afff4">
    <w:name w:val="Note Heading"/>
    <w:basedOn w:val="a1"/>
    <w:next w:val="a1"/>
    <w:link w:val="afff5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5">
    <w:name w:val="Заголовок записки Знак"/>
    <w:basedOn w:val="a7"/>
    <w:link w:val="afff4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p2">
    <w:name w:val="p2"/>
    <w:basedOn w:val="a1"/>
    <w:next w:val="a1"/>
    <w:uiPriority w:val="99"/>
    <w:rsid w:val="005D69E2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3">
    <w:name w:val="p3"/>
    <w:basedOn w:val="a1"/>
    <w:next w:val="a1"/>
    <w:uiPriority w:val="99"/>
    <w:rsid w:val="005D69E2"/>
    <w:pPr>
      <w:widowControl/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4">
    <w:name w:val="p4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5">
    <w:name w:val="p5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6">
    <w:name w:val="p6"/>
    <w:basedOn w:val="a1"/>
    <w:next w:val="a1"/>
    <w:uiPriority w:val="99"/>
    <w:rsid w:val="005D69E2"/>
    <w:pPr>
      <w:widowControl/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6">
    <w:name w:val="Plain Text"/>
    <w:basedOn w:val="a1"/>
    <w:link w:val="afff7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Times New Roman"/>
      <w:lang w:val="en-GB" w:eastAsia="ja-JP"/>
    </w:rPr>
  </w:style>
  <w:style w:type="character" w:customStyle="1" w:styleId="afff7">
    <w:name w:val="Текст Знак"/>
    <w:basedOn w:val="a7"/>
    <w:link w:val="afff6"/>
    <w:uiPriority w:val="99"/>
    <w:rsid w:val="005D69E2"/>
    <w:rPr>
      <w:rFonts w:ascii="Courier New" w:eastAsia="MS Mincho" w:hAnsi="Courier New"/>
      <w:lang w:val="en-GB" w:eastAsia="ja-JP"/>
    </w:rPr>
  </w:style>
  <w:style w:type="paragraph" w:styleId="afff8">
    <w:name w:val="Salutation"/>
    <w:basedOn w:val="a1"/>
    <w:next w:val="a1"/>
    <w:link w:val="afff9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9">
    <w:name w:val="Приветствие Знак"/>
    <w:basedOn w:val="a7"/>
    <w:link w:val="afff8"/>
    <w:uiPriority w:val="99"/>
    <w:rsid w:val="005D69E2"/>
    <w:rPr>
      <w:rFonts w:ascii="Arial" w:eastAsia="MS Mincho" w:hAnsi="Arial"/>
      <w:lang w:val="en-GB" w:eastAsia="ja-JP"/>
    </w:rPr>
  </w:style>
  <w:style w:type="paragraph" w:styleId="afffa">
    <w:name w:val="Signature"/>
    <w:basedOn w:val="a1"/>
    <w:link w:val="afffb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fb">
    <w:name w:val="Подпись Знак"/>
    <w:basedOn w:val="a7"/>
    <w:link w:val="afffa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Special">
    <w:name w:val="Special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c">
    <w:name w:val="Subtitle"/>
    <w:basedOn w:val="a1"/>
    <w:link w:val="afffd"/>
    <w:uiPriority w:val="99"/>
    <w:qFormat/>
    <w:rsid w:val="005D69E2"/>
    <w:pPr>
      <w:widowControl/>
      <w:autoSpaceDE/>
      <w:autoSpaceDN/>
      <w:adjustRightInd/>
      <w:spacing w:after="60" w:line="230" w:lineRule="atLeast"/>
      <w:ind w:firstLine="0"/>
      <w:jc w:val="center"/>
      <w:outlineLvl w:val="1"/>
    </w:pPr>
    <w:rPr>
      <w:rFonts w:eastAsia="MS Mincho" w:cs="Times New Roman"/>
      <w:sz w:val="24"/>
      <w:lang w:val="en-GB" w:eastAsia="ja-JP"/>
    </w:rPr>
  </w:style>
  <w:style w:type="character" w:customStyle="1" w:styleId="afffd">
    <w:name w:val="Подзаголовок Знак"/>
    <w:basedOn w:val="a7"/>
    <w:link w:val="afffc"/>
    <w:uiPriority w:val="99"/>
    <w:rsid w:val="005D69E2"/>
    <w:rPr>
      <w:rFonts w:ascii="Arial" w:eastAsia="MS Mincho" w:hAnsi="Arial"/>
      <w:sz w:val="24"/>
      <w:lang w:val="en-GB" w:eastAsia="ja-JP"/>
    </w:rPr>
  </w:style>
  <w:style w:type="paragraph" w:customStyle="1" w:styleId="Tablefootnote">
    <w:name w:val="Table footnote"/>
    <w:basedOn w:val="a1"/>
    <w:uiPriority w:val="99"/>
    <w:rsid w:val="005D69E2"/>
    <w:pPr>
      <w:widowControl/>
      <w:tabs>
        <w:tab w:val="left" w:pos="340"/>
      </w:tabs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itle">
    <w:name w:val="Table title"/>
    <w:basedOn w:val="a1"/>
    <w:next w:val="a1"/>
    <w:uiPriority w:val="99"/>
    <w:rsid w:val="005D69E2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eastAsia="MS Mincho" w:cs="Times New Roman"/>
      <w:b/>
      <w:lang w:val="en-GB" w:eastAsia="ja-JP"/>
    </w:rPr>
  </w:style>
  <w:style w:type="character" w:customStyle="1" w:styleId="TableFootNoteXref">
    <w:name w:val="TableFootNoteXref"/>
    <w:uiPriority w:val="99"/>
    <w:rsid w:val="005D69E2"/>
    <w:rPr>
      <w:noProof/>
      <w:position w:val="6"/>
      <w:sz w:val="14"/>
      <w:lang w:val="fr-FR"/>
    </w:rPr>
  </w:style>
  <w:style w:type="paragraph" w:customStyle="1" w:styleId="Terms">
    <w:name w:val="Term(s)"/>
    <w:basedOn w:val="a1"/>
    <w:next w:val="Definition"/>
    <w:uiPriority w:val="99"/>
    <w:rsid w:val="005D69E2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eastAsia="MS Mincho" w:cs="Times New Roman"/>
      <w:b/>
      <w:lang w:val="en-GB" w:eastAsia="ja-JP"/>
    </w:rPr>
  </w:style>
  <w:style w:type="paragraph" w:customStyle="1" w:styleId="TermNum">
    <w:name w:val="TermNum"/>
    <w:basedOn w:val="a1"/>
    <w:next w:val="Terms"/>
    <w:uiPriority w:val="99"/>
    <w:rsid w:val="005D69E2"/>
    <w:pPr>
      <w:keepNext/>
      <w:widowControl/>
      <w:autoSpaceDE/>
      <w:autoSpaceDN/>
      <w:adjustRightInd/>
      <w:spacing w:line="230" w:lineRule="atLeast"/>
      <w:ind w:firstLine="0"/>
    </w:pPr>
    <w:rPr>
      <w:rFonts w:eastAsia="MS Mincho" w:cs="Times New Roman"/>
      <w:b/>
      <w:lang w:val="en-GB" w:eastAsia="ja-JP"/>
    </w:rPr>
  </w:style>
  <w:style w:type="paragraph" w:styleId="afffe">
    <w:name w:val="Title"/>
    <w:basedOn w:val="a1"/>
    <w:link w:val="affff"/>
    <w:uiPriority w:val="1"/>
    <w:qFormat/>
    <w:rsid w:val="005D69E2"/>
    <w:pPr>
      <w:widowControl/>
      <w:autoSpaceDE/>
      <w:autoSpaceDN/>
      <w:adjustRightInd/>
      <w:spacing w:before="240" w:after="60" w:line="230" w:lineRule="atLeast"/>
      <w:ind w:firstLine="0"/>
      <w:jc w:val="center"/>
      <w:outlineLvl w:val="0"/>
    </w:pPr>
    <w:rPr>
      <w:rFonts w:eastAsia="MS Mincho" w:cs="Times New Roman"/>
      <w:b/>
      <w:kern w:val="28"/>
      <w:sz w:val="32"/>
      <w:lang w:val="en-GB" w:eastAsia="ja-JP"/>
    </w:rPr>
  </w:style>
  <w:style w:type="character" w:customStyle="1" w:styleId="affff">
    <w:name w:val="Заголовок Знак"/>
    <w:basedOn w:val="a7"/>
    <w:link w:val="afffe"/>
    <w:uiPriority w:val="99"/>
    <w:rsid w:val="005D69E2"/>
    <w:rPr>
      <w:rFonts w:ascii="Arial" w:eastAsia="MS Mincho" w:hAnsi="Arial"/>
      <w:b/>
      <w:kern w:val="28"/>
      <w:sz w:val="32"/>
      <w:lang w:val="en-GB" w:eastAsia="ja-JP"/>
    </w:rPr>
  </w:style>
  <w:style w:type="paragraph" w:styleId="18">
    <w:name w:val="toc 1"/>
    <w:basedOn w:val="a1"/>
    <w:next w:val="a1"/>
    <w:uiPriority w:val="1"/>
    <w:qFormat/>
    <w:rsid w:val="005D69E2"/>
    <w:pPr>
      <w:widowControl/>
      <w:tabs>
        <w:tab w:val="left" w:pos="720"/>
        <w:tab w:val="right" w:leader="dot" w:pos="9752"/>
      </w:tabs>
      <w:suppressAutoHyphens/>
      <w:autoSpaceDE/>
      <w:autoSpaceDN/>
      <w:adjustRightInd/>
      <w:spacing w:before="120" w:line="230" w:lineRule="atLeast"/>
      <w:ind w:left="720" w:right="500" w:hanging="720"/>
      <w:jc w:val="left"/>
    </w:pPr>
    <w:rPr>
      <w:rFonts w:eastAsia="MS Mincho" w:cs="Times New Roman"/>
      <w:b/>
      <w:lang w:val="en-GB" w:eastAsia="ja-JP"/>
    </w:rPr>
  </w:style>
  <w:style w:type="paragraph" w:customStyle="1" w:styleId="zzBiblio">
    <w:name w:val="zzBiblio"/>
    <w:basedOn w:val="a1"/>
    <w:next w:val="1"/>
    <w:uiPriority w:val="99"/>
    <w:rsid w:val="005D69E2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eastAsia="MS Mincho" w:cs="Times New Roman"/>
      <w:b/>
      <w:sz w:val="28"/>
      <w:lang w:val="en-GB" w:eastAsia="ja-JP"/>
    </w:rPr>
  </w:style>
  <w:style w:type="paragraph" w:customStyle="1" w:styleId="zzContents">
    <w:name w:val="zzContents"/>
    <w:basedOn w:val="Introduction"/>
    <w:next w:val="18"/>
    <w:uiPriority w:val="99"/>
    <w:rsid w:val="005D69E2"/>
    <w:pPr>
      <w:tabs>
        <w:tab w:val="clear" w:pos="400"/>
      </w:tabs>
    </w:pPr>
  </w:style>
  <w:style w:type="paragraph" w:customStyle="1" w:styleId="zzCopyright">
    <w:name w:val="zzCopyright"/>
    <w:basedOn w:val="a1"/>
    <w:next w:val="a1"/>
    <w:uiPriority w:val="99"/>
    <w:rsid w:val="005D69E2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eastAsia="MS Mincho" w:cs="Times New Roman"/>
      <w:color w:val="0000FF"/>
      <w:lang w:val="en-GB" w:eastAsia="ja-JP"/>
    </w:rPr>
  </w:style>
  <w:style w:type="paragraph" w:customStyle="1" w:styleId="zzCover">
    <w:name w:val="zzCover"/>
    <w:basedOn w:val="a1"/>
    <w:uiPriority w:val="99"/>
    <w:rsid w:val="005D69E2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eastAsia="MS Mincho" w:cs="Times New Roman"/>
      <w:b/>
      <w:color w:val="000000"/>
      <w:sz w:val="24"/>
      <w:lang w:val="en-GB" w:eastAsia="ja-JP"/>
    </w:rPr>
  </w:style>
  <w:style w:type="paragraph" w:customStyle="1" w:styleId="zzForeword">
    <w:name w:val="zzForeword"/>
    <w:basedOn w:val="Introduction"/>
    <w:next w:val="a1"/>
    <w:uiPriority w:val="99"/>
    <w:rsid w:val="005D69E2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8000"/>
      <w:lang w:val="en-GB" w:eastAsia="ja-JP"/>
    </w:rPr>
  </w:style>
  <w:style w:type="paragraph" w:customStyle="1" w:styleId="zzIndex">
    <w:name w:val="zzIndex"/>
    <w:basedOn w:val="zzBiblio"/>
    <w:next w:val="affff0"/>
    <w:uiPriority w:val="99"/>
    <w:rsid w:val="005D69E2"/>
  </w:style>
  <w:style w:type="paragraph" w:styleId="affff0">
    <w:name w:val="index heading"/>
    <w:basedOn w:val="a1"/>
    <w:next w:val="17"/>
    <w:uiPriority w:val="99"/>
    <w:rsid w:val="005D69E2"/>
    <w:pPr>
      <w:keepNext/>
      <w:widowControl/>
      <w:autoSpaceDE/>
      <w:autoSpaceDN/>
      <w:adjustRightInd/>
      <w:spacing w:before="400" w:after="210" w:line="230" w:lineRule="atLeast"/>
      <w:ind w:firstLine="0"/>
      <w:jc w:val="center"/>
    </w:pPr>
    <w:rPr>
      <w:rFonts w:eastAsia="MS Mincho" w:cs="Times New Roman"/>
      <w:lang w:val="en-GB" w:eastAsia="ja-JP"/>
    </w:rPr>
  </w:style>
  <w:style w:type="paragraph" w:customStyle="1" w:styleId="zzLc5">
    <w:name w:val="zzLc5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c6">
    <w:name w:val="zzLc6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n5">
    <w:name w:val="zzLn5"/>
    <w:basedOn w:val="a1"/>
    <w:next w:val="a1"/>
    <w:uiPriority w:val="99"/>
    <w:rsid w:val="005D69E2"/>
    <w:pPr>
      <w:widowControl/>
      <w:numPr>
        <w:ilvl w:val="4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Ln6">
    <w:name w:val="zzLn6"/>
    <w:basedOn w:val="a1"/>
    <w:next w:val="a1"/>
    <w:uiPriority w:val="99"/>
    <w:rsid w:val="005D69E2"/>
    <w:pPr>
      <w:widowControl/>
      <w:numPr>
        <w:ilvl w:val="5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STDTitle">
    <w:name w:val="zzSTD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eastAsia="MS Mincho" w:cs="Times New Roman"/>
      <w:b/>
      <w:color w:val="0000FF"/>
      <w:sz w:val="32"/>
      <w:lang w:val="en-GB" w:eastAsia="ja-JP"/>
    </w:rPr>
  </w:style>
  <w:style w:type="paragraph" w:customStyle="1" w:styleId="pdf">
    <w:name w:val="pdf"/>
    <w:basedOn w:val="a1"/>
    <w:rsid w:val="005D69E2"/>
    <w:pPr>
      <w:widowControl/>
      <w:autoSpaceDE/>
      <w:autoSpaceDN/>
      <w:adjustRightInd/>
      <w:spacing w:before="100" w:line="190" w:lineRule="exact"/>
      <w:ind w:left="100" w:right="100" w:firstLine="0"/>
    </w:pPr>
    <w:rPr>
      <w:rFonts w:cs="Times New Roman"/>
      <w:sz w:val="16"/>
      <w:lang w:val="en-GB" w:eastAsia="en-US"/>
    </w:rPr>
  </w:style>
  <w:style w:type="paragraph" w:customStyle="1" w:styleId="Tabletext10">
    <w:name w:val="Table text (10)"/>
    <w:basedOn w:val="a1"/>
    <w:uiPriority w:val="99"/>
    <w:rsid w:val="005D69E2"/>
    <w:pPr>
      <w:widowControl/>
      <w:autoSpaceDE/>
      <w:autoSpaceDN/>
      <w:adjustRightInd/>
      <w:spacing w:before="60" w:after="6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Tabletext9">
    <w:name w:val="Table text (9)"/>
    <w:basedOn w:val="a1"/>
    <w:uiPriority w:val="99"/>
    <w:rsid w:val="005D69E2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Tabletext8">
    <w:name w:val="Table text (8)"/>
    <w:basedOn w:val="a1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ext7">
    <w:name w:val="Table text (7)"/>
    <w:basedOn w:val="a1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paragraph" w:customStyle="1" w:styleId="fdcopy">
    <w:name w:val="fdcopy"/>
    <w:basedOn w:val="zzCopyright"/>
    <w:uiPriority w:val="99"/>
    <w:rsid w:val="005D69E2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  <w:lang w:eastAsia="en-US"/>
    </w:rPr>
  </w:style>
  <w:style w:type="paragraph" w:customStyle="1" w:styleId="pbcopy">
    <w:name w:val="pbcopy"/>
    <w:basedOn w:val="ab"/>
    <w:rsid w:val="005D69E2"/>
    <w:pPr>
      <w:widowControl/>
      <w:tabs>
        <w:tab w:val="clear" w:pos="4677"/>
        <w:tab w:val="clear" w:pos="9355"/>
      </w:tabs>
      <w:autoSpaceDE/>
      <w:autoSpaceDN/>
      <w:adjustRightInd/>
      <w:spacing w:after="60" w:line="190" w:lineRule="exact"/>
      <w:ind w:firstLine="0"/>
    </w:pPr>
    <w:rPr>
      <w:sz w:val="16"/>
      <w:lang w:val="en-GB" w:eastAsia="en-US"/>
    </w:rPr>
  </w:style>
  <w:style w:type="paragraph" w:customStyle="1" w:styleId="covernote">
    <w:name w:val="covernote"/>
    <w:basedOn w:val="a1"/>
    <w:next w:val="a1"/>
    <w:uiPriority w:val="99"/>
    <w:rsid w:val="005D69E2"/>
    <w:pPr>
      <w:widowControl/>
      <w:autoSpaceDE/>
      <w:autoSpaceDN/>
      <w:adjustRightInd/>
      <w:spacing w:after="230" w:line="230" w:lineRule="exact"/>
      <w:ind w:left="100" w:right="100" w:firstLine="0"/>
    </w:pPr>
    <w:rPr>
      <w:rFonts w:cs="Times New Roman"/>
      <w:lang w:val="en-GB" w:eastAsia="en-US"/>
    </w:rPr>
  </w:style>
  <w:style w:type="paragraph" w:customStyle="1" w:styleId="IsolibMLS">
    <w:name w:val="IsolibMLS"/>
    <w:uiPriority w:val="99"/>
    <w:rsid w:val="005D69E2"/>
    <w:pPr>
      <w:spacing w:after="220"/>
      <w:jc w:val="both"/>
    </w:pPr>
    <w:rPr>
      <w:rFonts w:ascii="Helvetica" w:hAnsi="Helvetica"/>
      <w:color w:val="000000"/>
      <w:lang w:val="en-GB" w:eastAsia="fr-FR"/>
    </w:rPr>
  </w:style>
  <w:style w:type="paragraph" w:styleId="HTML">
    <w:name w:val="HTML Address"/>
    <w:basedOn w:val="a1"/>
    <w:link w:val="HTML0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i/>
      <w:iCs/>
      <w:lang w:val="en-GB" w:eastAsia="ja-JP"/>
    </w:rPr>
  </w:style>
  <w:style w:type="character" w:customStyle="1" w:styleId="HTML0">
    <w:name w:val="Адрес HTML Знак"/>
    <w:basedOn w:val="a7"/>
    <w:link w:val="HTML"/>
    <w:uiPriority w:val="99"/>
    <w:rsid w:val="005D69E2"/>
    <w:rPr>
      <w:rFonts w:ascii="Arial" w:eastAsia="MS Mincho" w:hAnsi="Arial"/>
      <w:i/>
      <w:iCs/>
      <w:lang w:val="en-GB" w:eastAsia="ja-JP"/>
    </w:rPr>
  </w:style>
  <w:style w:type="paragraph" w:styleId="HTML1">
    <w:name w:val="HTML Preformatted"/>
    <w:basedOn w:val="a1"/>
    <w:link w:val="HTML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Courier New"/>
      <w:lang w:val="en-GB" w:eastAsia="ja-JP"/>
    </w:rPr>
  </w:style>
  <w:style w:type="character" w:customStyle="1" w:styleId="HTML2">
    <w:name w:val="Стандартный HTML Знак"/>
    <w:basedOn w:val="a7"/>
    <w:link w:val="HTML1"/>
    <w:uiPriority w:val="99"/>
    <w:rsid w:val="005D69E2"/>
    <w:rPr>
      <w:rFonts w:ascii="Courier New" w:eastAsia="MS Mincho" w:hAnsi="Courier New" w:cs="Courier New"/>
      <w:lang w:val="en-GB" w:eastAsia="ja-JP"/>
    </w:rPr>
  </w:style>
  <w:style w:type="paragraph" w:styleId="affff1">
    <w:name w:val="E-mail Signature"/>
    <w:basedOn w:val="a1"/>
    <w:link w:val="affff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f2">
    <w:name w:val="Электронная подпись Знак"/>
    <w:basedOn w:val="a7"/>
    <w:link w:val="affff1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NOTE0">
    <w:name w:val="NOTE"/>
    <w:basedOn w:val="a1"/>
    <w:uiPriority w:val="99"/>
    <w:rsid w:val="005D69E2"/>
    <w:pPr>
      <w:widowControl/>
      <w:tabs>
        <w:tab w:val="left" w:pos="709"/>
        <w:tab w:val="center" w:pos="4536"/>
        <w:tab w:val="right" w:pos="9072"/>
      </w:tabs>
      <w:autoSpaceDE/>
      <w:autoSpaceDN/>
      <w:adjustRightInd/>
      <w:spacing w:after="100"/>
      <w:ind w:firstLine="0"/>
    </w:pPr>
    <w:rPr>
      <w:rFonts w:cs="Times New Roman"/>
      <w:noProof/>
      <w:spacing w:val="8"/>
      <w:sz w:val="16"/>
      <w:lang w:val="en-GB" w:eastAsia="fr-FR"/>
    </w:rPr>
  </w:style>
  <w:style w:type="paragraph" w:customStyle="1" w:styleId="Listecontinuelist-1">
    <w:name w:val="Liste continue.list-1"/>
    <w:basedOn w:val="a1"/>
    <w:uiPriority w:val="99"/>
    <w:rsid w:val="005D69E2"/>
    <w:pPr>
      <w:widowControl/>
      <w:numPr>
        <w:numId w:val="1"/>
      </w:numPr>
      <w:tabs>
        <w:tab w:val="clear" w:pos="360"/>
      </w:tabs>
      <w:autoSpaceDE/>
      <w:autoSpaceDN/>
      <w:adjustRightInd/>
      <w:spacing w:after="240" w:line="230" w:lineRule="atLeast"/>
      <w:ind w:left="0" w:firstLine="0"/>
    </w:pPr>
    <w:rPr>
      <w:rFonts w:cs="Times New Roman"/>
      <w:lang w:val="en-GB" w:eastAsia="fr-FR"/>
    </w:rPr>
  </w:style>
  <w:style w:type="paragraph" w:customStyle="1" w:styleId="Lignederfrence">
    <w:name w:val="Ligne de référence"/>
    <w:basedOn w:val="afc"/>
    <w:uiPriority w:val="99"/>
    <w:rsid w:val="005D69E2"/>
  </w:style>
  <w:style w:type="character" w:customStyle="1" w:styleId="FontStyle101">
    <w:name w:val="Font Style101"/>
    <w:basedOn w:val="a7"/>
    <w:uiPriority w:val="99"/>
    <w:rsid w:val="005D69E2"/>
    <w:rPr>
      <w:rFonts w:ascii="Times New Roman" w:hAnsi="Times New Roman" w:cs="Times New Roman"/>
      <w:b/>
      <w:bCs/>
      <w:sz w:val="30"/>
      <w:szCs w:val="30"/>
    </w:rPr>
  </w:style>
  <w:style w:type="paragraph" w:customStyle="1" w:styleId="Style4">
    <w:name w:val="Style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9">
    <w:name w:val="Font Style49"/>
    <w:uiPriority w:val="99"/>
    <w:rsid w:val="005D69E2"/>
    <w:rPr>
      <w:rFonts w:ascii="Arial" w:hAnsi="Arial"/>
      <w:i/>
      <w:color w:val="000000"/>
      <w:sz w:val="18"/>
    </w:rPr>
  </w:style>
  <w:style w:type="character" w:customStyle="1" w:styleId="FontStyle67">
    <w:name w:val="Font Style67"/>
    <w:uiPriority w:val="99"/>
    <w:rsid w:val="005D69E2"/>
    <w:rPr>
      <w:rFonts w:ascii="Arial" w:hAnsi="Arial"/>
      <w:color w:val="000000"/>
      <w:sz w:val="18"/>
    </w:rPr>
  </w:style>
  <w:style w:type="paragraph" w:customStyle="1" w:styleId="Style2">
    <w:name w:val="Style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9">
    <w:name w:val="Style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0">
    <w:name w:val="Style1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2">
    <w:name w:val="Style1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3">
    <w:name w:val="Style1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5">
    <w:name w:val="Style1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7">
    <w:name w:val="Style1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8">
    <w:name w:val="Style18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6">
    <w:name w:val="Style2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0">
    <w:name w:val="Style3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5">
    <w:name w:val="Style3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7">
    <w:name w:val="Style3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2">
    <w:name w:val="Style4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4">
    <w:name w:val="Style4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51">
    <w:name w:val="Font Style51"/>
    <w:uiPriority w:val="99"/>
    <w:rsid w:val="005D69E2"/>
    <w:rPr>
      <w:rFonts w:ascii="Arial" w:hAnsi="Arial"/>
      <w:color w:val="000000"/>
      <w:sz w:val="18"/>
    </w:rPr>
  </w:style>
  <w:style w:type="character" w:customStyle="1" w:styleId="FontStyle62">
    <w:name w:val="Font Style62"/>
    <w:uiPriority w:val="99"/>
    <w:rsid w:val="005D69E2"/>
    <w:rPr>
      <w:rFonts w:ascii="Arial" w:hAnsi="Arial"/>
      <w:b/>
      <w:color w:val="000000"/>
      <w:sz w:val="16"/>
    </w:rPr>
  </w:style>
  <w:style w:type="character" w:customStyle="1" w:styleId="FontStyle63">
    <w:name w:val="Font Style63"/>
    <w:uiPriority w:val="99"/>
    <w:rsid w:val="005D69E2"/>
    <w:rPr>
      <w:rFonts w:ascii="Times New Roman" w:hAnsi="Times New Roman"/>
      <w:i/>
      <w:color w:val="000000"/>
      <w:spacing w:val="20"/>
      <w:sz w:val="18"/>
    </w:rPr>
  </w:style>
  <w:style w:type="character" w:customStyle="1" w:styleId="FontStyle64">
    <w:name w:val="Font Style64"/>
    <w:uiPriority w:val="99"/>
    <w:rsid w:val="005D69E2"/>
    <w:rPr>
      <w:rFonts w:ascii="Times New Roman" w:hAnsi="Times New Roman"/>
      <w:color w:val="000000"/>
      <w:sz w:val="18"/>
    </w:rPr>
  </w:style>
  <w:style w:type="character" w:customStyle="1" w:styleId="FontStyle66">
    <w:name w:val="Font Style66"/>
    <w:uiPriority w:val="99"/>
    <w:rsid w:val="005D69E2"/>
    <w:rPr>
      <w:rFonts w:ascii="Arial" w:hAnsi="Arial"/>
      <w:b/>
      <w:color w:val="000000"/>
      <w:sz w:val="22"/>
    </w:rPr>
  </w:style>
  <w:style w:type="character" w:customStyle="1" w:styleId="FontStyle68">
    <w:name w:val="Font Style68"/>
    <w:uiPriority w:val="99"/>
    <w:rsid w:val="005D69E2"/>
    <w:rPr>
      <w:rFonts w:ascii="Arial" w:hAnsi="Arial"/>
      <w:b/>
      <w:color w:val="000000"/>
      <w:sz w:val="26"/>
    </w:rPr>
  </w:style>
  <w:style w:type="character" w:customStyle="1" w:styleId="FontStyle69">
    <w:name w:val="Font Style69"/>
    <w:uiPriority w:val="99"/>
    <w:rsid w:val="005D69E2"/>
    <w:rPr>
      <w:rFonts w:ascii="Arial" w:hAnsi="Arial"/>
      <w:color w:val="000000"/>
      <w:sz w:val="26"/>
    </w:rPr>
  </w:style>
  <w:style w:type="character" w:customStyle="1" w:styleId="FontStyle70">
    <w:name w:val="Font Style70"/>
    <w:uiPriority w:val="99"/>
    <w:rsid w:val="005D69E2"/>
    <w:rPr>
      <w:rFonts w:ascii="Arial" w:hAnsi="Arial"/>
      <w:color w:val="000000"/>
      <w:sz w:val="16"/>
    </w:rPr>
  </w:style>
  <w:style w:type="character" w:customStyle="1" w:styleId="FontStyle71">
    <w:name w:val="Font Style71"/>
    <w:uiPriority w:val="99"/>
    <w:rsid w:val="005D69E2"/>
    <w:rPr>
      <w:rFonts w:ascii="Arial" w:hAnsi="Arial"/>
      <w:b/>
      <w:color w:val="000000"/>
      <w:sz w:val="18"/>
    </w:rPr>
  </w:style>
  <w:style w:type="character" w:customStyle="1" w:styleId="FontStyle72">
    <w:name w:val="Font Style72"/>
    <w:uiPriority w:val="99"/>
    <w:rsid w:val="005D69E2"/>
    <w:rPr>
      <w:rFonts w:ascii="Arial" w:hAnsi="Arial"/>
      <w:b/>
      <w:color w:val="000000"/>
      <w:sz w:val="20"/>
    </w:rPr>
  </w:style>
  <w:style w:type="character" w:customStyle="1" w:styleId="FontStyle73">
    <w:name w:val="Font Style73"/>
    <w:uiPriority w:val="99"/>
    <w:rsid w:val="005D69E2"/>
    <w:rPr>
      <w:rFonts w:ascii="Arial" w:hAnsi="Arial"/>
      <w:color w:val="000000"/>
      <w:sz w:val="16"/>
    </w:rPr>
  </w:style>
  <w:style w:type="paragraph" w:styleId="affff3">
    <w:name w:val="List Paragraph"/>
    <w:basedOn w:val="a1"/>
    <w:uiPriority w:val="34"/>
    <w:qFormat/>
    <w:rsid w:val="005D69E2"/>
    <w:pPr>
      <w:ind w:left="720" w:firstLine="0"/>
      <w:contextualSpacing/>
      <w:jc w:val="left"/>
    </w:pPr>
  </w:style>
  <w:style w:type="paragraph" w:customStyle="1" w:styleId="Style16">
    <w:name w:val="Style1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9">
    <w:name w:val="Style1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0">
    <w:name w:val="Style2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3">
    <w:name w:val="Style2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5">
    <w:name w:val="Style2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1">
    <w:name w:val="Style3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2">
    <w:name w:val="Style3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7">
    <w:name w:val="Font Style47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48">
    <w:name w:val="Font Style48"/>
    <w:uiPriority w:val="99"/>
    <w:rsid w:val="005D69E2"/>
    <w:rPr>
      <w:rFonts w:ascii="Arial" w:hAnsi="Arial" w:cs="Arial"/>
      <w:color w:val="000000"/>
      <w:sz w:val="16"/>
      <w:szCs w:val="16"/>
    </w:rPr>
  </w:style>
  <w:style w:type="character" w:customStyle="1" w:styleId="FontStyle50">
    <w:name w:val="Font Style50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3">
    <w:name w:val="Font Style53"/>
    <w:uiPriority w:val="99"/>
    <w:rsid w:val="005D69E2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4">
    <w:name w:val="Font Style54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55">
    <w:name w:val="Font Style55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st">
    <w:name w:val="st"/>
    <w:basedOn w:val="a7"/>
    <w:rsid w:val="005D69E2"/>
  </w:style>
  <w:style w:type="paragraph" w:styleId="affff4">
    <w:name w:val="Revision"/>
    <w:hidden/>
    <w:uiPriority w:val="99"/>
    <w:semiHidden/>
    <w:rsid w:val="003537D6"/>
    <w:rPr>
      <w:rFonts w:ascii="Arial" w:hAnsi="Arial" w:cs="Arial"/>
    </w:rPr>
  </w:style>
  <w:style w:type="character" w:styleId="affff5">
    <w:name w:val="Placeholder Text"/>
    <w:basedOn w:val="a7"/>
    <w:uiPriority w:val="99"/>
    <w:semiHidden/>
    <w:rsid w:val="003537D6"/>
    <w:rPr>
      <w:rFonts w:cs="Times New Roman"/>
      <w:color w:val="808080"/>
    </w:rPr>
  </w:style>
  <w:style w:type="paragraph" w:customStyle="1" w:styleId="D345FF3D873148C5AE3FBF3267827368">
    <w:name w:val="D345FF3D873148C5AE3FBF3267827368"/>
    <w:rsid w:val="002903A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2c">
    <w:name w:val="Сетка таблицы2"/>
    <w:basedOn w:val="a8"/>
    <w:next w:val="aa"/>
    <w:uiPriority w:val="59"/>
    <w:rsid w:val="006F72A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8"/>
    <w:next w:val="aa"/>
    <w:uiPriority w:val="59"/>
    <w:rsid w:val="004F4005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8"/>
    <w:next w:val="aa"/>
    <w:uiPriority w:val="59"/>
    <w:rsid w:val="00002ADF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1"/>
    <w:uiPriority w:val="1"/>
    <w:qFormat/>
    <w:rsid w:val="005809B3"/>
    <w:pPr>
      <w:ind w:left="40" w:firstLine="0"/>
      <w:jc w:val="left"/>
    </w:pPr>
    <w:rPr>
      <w:rFonts w:ascii="Cambria" w:eastAsiaTheme="minorEastAsia" w:hAnsi="Cambria" w:cs="Cambria"/>
      <w:sz w:val="24"/>
      <w:szCs w:val="24"/>
    </w:rPr>
  </w:style>
  <w:style w:type="character" w:styleId="affff6">
    <w:name w:val="annotation reference"/>
    <w:basedOn w:val="a7"/>
    <w:rsid w:val="00D70A3F"/>
    <w:rPr>
      <w:sz w:val="16"/>
      <w:szCs w:val="16"/>
    </w:rPr>
  </w:style>
  <w:style w:type="paragraph" w:styleId="affff7">
    <w:name w:val="annotation text"/>
    <w:basedOn w:val="a1"/>
    <w:link w:val="affff8"/>
    <w:rsid w:val="00D70A3F"/>
  </w:style>
  <w:style w:type="character" w:customStyle="1" w:styleId="affff8">
    <w:name w:val="Текст примечания Знак"/>
    <w:basedOn w:val="a7"/>
    <w:link w:val="affff7"/>
    <w:rsid w:val="00D70A3F"/>
    <w:rPr>
      <w:rFonts w:ascii="Arial" w:hAnsi="Arial" w:cs="Arial"/>
    </w:rPr>
  </w:style>
  <w:style w:type="paragraph" w:styleId="affff9">
    <w:name w:val="annotation subject"/>
    <w:basedOn w:val="affff7"/>
    <w:next w:val="affff7"/>
    <w:link w:val="affffa"/>
    <w:rsid w:val="00D70A3F"/>
    <w:rPr>
      <w:b/>
      <w:bCs/>
    </w:rPr>
  </w:style>
  <w:style w:type="character" w:customStyle="1" w:styleId="affffa">
    <w:name w:val="Тема примечания Знак"/>
    <w:basedOn w:val="affff8"/>
    <w:link w:val="affff9"/>
    <w:rsid w:val="00D70A3F"/>
    <w:rPr>
      <w:rFonts w:ascii="Arial" w:hAnsi="Arial" w:cs="Arial"/>
      <w:b/>
      <w:bCs/>
    </w:rPr>
  </w:style>
  <w:style w:type="numbering" w:customStyle="1" w:styleId="19">
    <w:name w:val="Нет списка1"/>
    <w:next w:val="a9"/>
    <w:uiPriority w:val="99"/>
    <w:semiHidden/>
    <w:unhideWhenUsed/>
    <w:rsid w:val="006C7E0F"/>
  </w:style>
  <w:style w:type="paragraph" w:customStyle="1" w:styleId="Style1">
    <w:name w:val="Style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">
    <w:name w:val="Style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">
    <w:name w:val="Style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">
    <w:name w:val="Style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4">
    <w:name w:val="Style2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7">
    <w:name w:val="Style2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8">
    <w:name w:val="Style2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9">
    <w:name w:val="Style2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3">
    <w:name w:val="Style3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4">
    <w:name w:val="Style3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6">
    <w:name w:val="Style3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8">
    <w:name w:val="Style3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9">
    <w:name w:val="Style3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0">
    <w:name w:val="Style4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1">
    <w:name w:val="Style4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3">
    <w:name w:val="Style4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5">
    <w:name w:val="Style4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6">
    <w:name w:val="Style4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7">
    <w:name w:val="Style4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8">
    <w:name w:val="Style4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9">
    <w:name w:val="Style4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0">
    <w:name w:val="Style5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1">
    <w:name w:val="Style5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2">
    <w:name w:val="Style5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3">
    <w:name w:val="Style5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4">
    <w:name w:val="Style5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5">
    <w:name w:val="Style5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6">
    <w:name w:val="Style5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7">
    <w:name w:val="Style5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8">
    <w:name w:val="Style5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9">
    <w:name w:val="Style5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0">
    <w:name w:val="Style6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1">
    <w:name w:val="Style6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2">
    <w:name w:val="Style6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3">
    <w:name w:val="Style6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4">
    <w:name w:val="Style6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5">
    <w:name w:val="Style6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6">
    <w:name w:val="Style6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7">
    <w:name w:val="Style6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8">
    <w:name w:val="Style6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9">
    <w:name w:val="Style6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0">
    <w:name w:val="Style7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1">
    <w:name w:val="Style7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2">
    <w:name w:val="Style7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3">
    <w:name w:val="Style7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4">
    <w:name w:val="Style7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5">
    <w:name w:val="Style7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6">
    <w:name w:val="Style7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7">
    <w:name w:val="Style7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8">
    <w:name w:val="Style7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9">
    <w:name w:val="Style7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0">
    <w:name w:val="Style8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1">
    <w:name w:val="Style8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2">
    <w:name w:val="Style8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3">
    <w:name w:val="Style8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4">
    <w:name w:val="Style8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5">
    <w:name w:val="Style8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6">
    <w:name w:val="Style8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7">
    <w:name w:val="Style8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8">
    <w:name w:val="Style8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9">
    <w:name w:val="Style8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0">
    <w:name w:val="Style9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1">
    <w:name w:val="Style9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2">
    <w:name w:val="Style9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3">
    <w:name w:val="Style9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4">
    <w:name w:val="Style9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5">
    <w:name w:val="Style9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6">
    <w:name w:val="Style9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7">
    <w:name w:val="Style9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8">
    <w:name w:val="Style9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9">
    <w:name w:val="Style9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0">
    <w:name w:val="Style10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1">
    <w:name w:val="Style10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2">
    <w:name w:val="Style10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3">
    <w:name w:val="Style10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4">
    <w:name w:val="Style10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5">
    <w:name w:val="Style10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6">
    <w:name w:val="Style10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7">
    <w:name w:val="Style10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8">
    <w:name w:val="Style10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9">
    <w:name w:val="Style10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0">
    <w:name w:val="Style11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1">
    <w:name w:val="Style11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2">
    <w:name w:val="Style11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3">
    <w:name w:val="Style11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4">
    <w:name w:val="Style11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character" w:customStyle="1" w:styleId="FontStyle116">
    <w:name w:val="Font Style116"/>
    <w:uiPriority w:val="99"/>
    <w:rsid w:val="006C7E0F"/>
    <w:rPr>
      <w:rFonts w:ascii="Book Antiqua" w:hAnsi="Book Antiqua" w:cs="Book Antiqua"/>
      <w:color w:val="000000"/>
      <w:spacing w:val="10"/>
      <w:sz w:val="38"/>
      <w:szCs w:val="38"/>
      <w:rtl w:val="0"/>
      <w:cs w:val="0"/>
    </w:rPr>
  </w:style>
  <w:style w:type="character" w:customStyle="1" w:styleId="FontStyle117">
    <w:name w:val="Font Style117"/>
    <w:uiPriority w:val="99"/>
    <w:rsid w:val="006C7E0F"/>
    <w:rPr>
      <w:rFonts w:ascii="Book Antiqua" w:hAnsi="Book Antiqua" w:cs="Book Antiqua"/>
      <w:b/>
      <w:bCs/>
      <w:color w:val="000000"/>
      <w:spacing w:val="20"/>
      <w:sz w:val="44"/>
      <w:szCs w:val="44"/>
      <w:rtl w:val="0"/>
      <w:cs w:val="0"/>
    </w:rPr>
  </w:style>
  <w:style w:type="character" w:customStyle="1" w:styleId="FontStyle118">
    <w:name w:val="Font Style118"/>
    <w:uiPriority w:val="99"/>
    <w:rsid w:val="006C7E0F"/>
    <w:rPr>
      <w:rFonts w:ascii="Book Antiqua" w:hAnsi="Book Antiqua" w:cs="Book Antiqua"/>
      <w:b/>
      <w:bCs/>
      <w:color w:val="000000"/>
      <w:sz w:val="36"/>
      <w:szCs w:val="36"/>
      <w:rtl w:val="0"/>
      <w:cs w:val="0"/>
    </w:rPr>
  </w:style>
  <w:style w:type="character" w:customStyle="1" w:styleId="FontStyle119">
    <w:name w:val="Font Style119"/>
    <w:uiPriority w:val="99"/>
    <w:rsid w:val="006C7E0F"/>
    <w:rPr>
      <w:rFonts w:ascii="Book Antiqua" w:hAnsi="Book Antiqua" w:cs="Book Antiqua"/>
      <w:color w:val="000000"/>
      <w:sz w:val="34"/>
      <w:szCs w:val="34"/>
      <w:rtl w:val="0"/>
      <w:cs w:val="0"/>
    </w:rPr>
  </w:style>
  <w:style w:type="character" w:customStyle="1" w:styleId="FontStyle120">
    <w:name w:val="Font Style120"/>
    <w:uiPriority w:val="99"/>
    <w:rsid w:val="006C7E0F"/>
    <w:rPr>
      <w:rFonts w:ascii="Book Antiqua" w:hAnsi="Book Antiqua" w:cs="Book Antiqua"/>
      <w:b/>
      <w:bCs/>
      <w:color w:val="000000"/>
      <w:spacing w:val="-20"/>
      <w:sz w:val="24"/>
      <w:szCs w:val="24"/>
      <w:rtl w:val="0"/>
      <w:cs w:val="0"/>
    </w:rPr>
  </w:style>
  <w:style w:type="character" w:customStyle="1" w:styleId="FontStyle121">
    <w:name w:val="Font Style121"/>
    <w:uiPriority w:val="99"/>
    <w:rsid w:val="006C7E0F"/>
    <w:rPr>
      <w:rFonts w:ascii="Book Antiqua" w:hAnsi="Book Antiqua" w:cs="Book Antiqua"/>
      <w:b/>
      <w:bCs/>
      <w:color w:val="000000"/>
      <w:sz w:val="10"/>
      <w:szCs w:val="10"/>
      <w:rtl w:val="0"/>
      <w:cs w:val="0"/>
    </w:rPr>
  </w:style>
  <w:style w:type="character" w:customStyle="1" w:styleId="FontStyle122">
    <w:name w:val="Font Style122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23">
    <w:name w:val="Font Style123"/>
    <w:uiPriority w:val="99"/>
    <w:rsid w:val="006C7E0F"/>
    <w:rPr>
      <w:rFonts w:ascii="AngsanaUPC" w:hAnsi="AngsanaUPC" w:cs="AngsanaUPC"/>
      <w:b/>
      <w:bCs/>
      <w:color w:val="000000"/>
      <w:sz w:val="16"/>
      <w:szCs w:val="16"/>
      <w:rtl w:val="0"/>
      <w:cs w:val="0"/>
    </w:rPr>
  </w:style>
  <w:style w:type="character" w:customStyle="1" w:styleId="FontStyle124">
    <w:name w:val="Font Style124"/>
    <w:uiPriority w:val="99"/>
    <w:rsid w:val="006C7E0F"/>
    <w:rPr>
      <w:rFonts w:ascii="Book Antiqua" w:hAnsi="Book Antiqua" w:cs="Book Antiqua"/>
      <w:b/>
      <w:bCs/>
      <w:i/>
      <w:iCs/>
      <w:color w:val="000000"/>
      <w:sz w:val="18"/>
      <w:szCs w:val="18"/>
      <w:rtl w:val="0"/>
      <w:cs w:val="0"/>
    </w:rPr>
  </w:style>
  <w:style w:type="character" w:customStyle="1" w:styleId="FontStyle125">
    <w:name w:val="Font Style125"/>
    <w:uiPriority w:val="99"/>
    <w:rsid w:val="006C7E0F"/>
    <w:rPr>
      <w:rFonts w:ascii="Franklin Gothic Medium" w:hAnsi="Franklin Gothic Medium" w:cs="Franklin Gothic Medium"/>
      <w:b/>
      <w:bCs/>
      <w:color w:val="000000"/>
      <w:sz w:val="10"/>
      <w:szCs w:val="10"/>
      <w:rtl w:val="0"/>
      <w:cs w:val="0"/>
    </w:rPr>
  </w:style>
  <w:style w:type="character" w:customStyle="1" w:styleId="FontStyle126">
    <w:name w:val="Font Style126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7">
    <w:name w:val="Font Style127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8">
    <w:name w:val="Font Style128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9">
    <w:name w:val="Font Style129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0">
    <w:name w:val="Font Style130"/>
    <w:uiPriority w:val="99"/>
    <w:rsid w:val="006C7E0F"/>
    <w:rPr>
      <w:rFonts w:ascii="Franklin Gothic Heavy" w:hAnsi="Franklin Gothic Heavy" w:cs="Franklin Gothic Heavy"/>
      <w:color w:val="000000"/>
      <w:sz w:val="12"/>
      <w:szCs w:val="12"/>
      <w:rtl w:val="0"/>
      <w:cs w:val="0"/>
    </w:rPr>
  </w:style>
  <w:style w:type="character" w:customStyle="1" w:styleId="FontStyle131">
    <w:name w:val="Font Style131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2">
    <w:name w:val="Font Style132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3">
    <w:name w:val="Font Style133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4">
    <w:name w:val="Font Style134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5">
    <w:name w:val="Font Style135"/>
    <w:uiPriority w:val="99"/>
    <w:rsid w:val="006C7E0F"/>
    <w:rPr>
      <w:rFonts w:ascii="Franklin Gothic Heavy" w:hAnsi="Franklin Gothic Heavy" w:cs="Franklin Gothic Heavy"/>
      <w:color w:val="000000"/>
      <w:sz w:val="14"/>
      <w:szCs w:val="14"/>
      <w:rtl w:val="0"/>
      <w:cs w:val="0"/>
    </w:rPr>
  </w:style>
  <w:style w:type="character" w:customStyle="1" w:styleId="FontStyle136">
    <w:name w:val="Font Style136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37">
    <w:name w:val="Font Style137"/>
    <w:uiPriority w:val="99"/>
    <w:rsid w:val="006C7E0F"/>
    <w:rPr>
      <w:rFonts w:ascii="Calibri" w:hAnsi="Calibri" w:cs="Calibri"/>
      <w:b/>
      <w:bCs/>
      <w:color w:val="000000"/>
      <w:sz w:val="24"/>
      <w:szCs w:val="24"/>
      <w:rtl w:val="0"/>
      <w:cs w:val="0"/>
    </w:rPr>
  </w:style>
  <w:style w:type="character" w:customStyle="1" w:styleId="FontStyle138">
    <w:name w:val="Font Style138"/>
    <w:uiPriority w:val="99"/>
    <w:rsid w:val="006C7E0F"/>
    <w:rPr>
      <w:rFonts w:ascii="CordiaUPC" w:hAnsi="CordiaUPC" w:cs="CordiaUPC"/>
      <w:b/>
      <w:bCs/>
      <w:color w:val="000000"/>
      <w:sz w:val="46"/>
      <w:szCs w:val="46"/>
      <w:rtl w:val="0"/>
      <w:cs w:val="0"/>
    </w:rPr>
  </w:style>
  <w:style w:type="character" w:customStyle="1" w:styleId="FontStyle139">
    <w:name w:val="Font Style139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40">
    <w:name w:val="Font Style140"/>
    <w:uiPriority w:val="99"/>
    <w:rsid w:val="006C7E0F"/>
    <w:rPr>
      <w:rFonts w:ascii="Book Antiqua" w:hAnsi="Book Antiqua" w:cs="Book Antiqua"/>
      <w:color w:val="000000"/>
      <w:sz w:val="22"/>
      <w:szCs w:val="22"/>
      <w:rtl w:val="0"/>
      <w:cs w:val="0"/>
    </w:rPr>
  </w:style>
  <w:style w:type="character" w:customStyle="1" w:styleId="FontStyle141">
    <w:name w:val="Font Style141"/>
    <w:uiPriority w:val="99"/>
    <w:rsid w:val="006C7E0F"/>
    <w:rPr>
      <w:rFonts w:ascii="Book Antiqua" w:hAnsi="Book Antiqua" w:cs="Book Antiqua"/>
      <w:i/>
      <w:iCs/>
      <w:color w:val="000000"/>
      <w:sz w:val="18"/>
      <w:szCs w:val="18"/>
      <w:rtl w:val="0"/>
      <w:cs w:val="0"/>
    </w:rPr>
  </w:style>
  <w:style w:type="character" w:customStyle="1" w:styleId="FontStyle142">
    <w:name w:val="Font Style142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43">
    <w:name w:val="Font Style143"/>
    <w:uiPriority w:val="99"/>
    <w:rsid w:val="006C7E0F"/>
    <w:rPr>
      <w:rFonts w:ascii="Book Antiqua" w:hAnsi="Book Antiqua" w:cs="Book Antiqua"/>
      <w:i/>
      <w:iCs/>
      <w:color w:val="000000"/>
      <w:sz w:val="12"/>
      <w:szCs w:val="12"/>
      <w:rtl w:val="0"/>
      <w:cs w:val="0"/>
    </w:rPr>
  </w:style>
  <w:style w:type="character" w:customStyle="1" w:styleId="FontStyle144">
    <w:name w:val="Font Style144"/>
    <w:uiPriority w:val="99"/>
    <w:rsid w:val="006C7E0F"/>
    <w:rPr>
      <w:rFonts w:ascii="Book Antiqua" w:hAnsi="Book Antiqua" w:cs="Book Antiqua"/>
      <w:b/>
      <w:bCs/>
      <w:color w:val="000000"/>
      <w:sz w:val="24"/>
      <w:szCs w:val="24"/>
      <w:rtl w:val="0"/>
      <w:cs w:val="0"/>
    </w:rPr>
  </w:style>
  <w:style w:type="character" w:customStyle="1" w:styleId="FontStyle145">
    <w:name w:val="Font Style145"/>
    <w:uiPriority w:val="99"/>
    <w:rsid w:val="006C7E0F"/>
    <w:rPr>
      <w:rFonts w:ascii="Book Antiqua" w:hAnsi="Book Antiqua" w:cs="Book Antiqua"/>
      <w:color w:val="000000"/>
      <w:sz w:val="30"/>
      <w:szCs w:val="30"/>
      <w:rtl w:val="0"/>
      <w:cs w:val="0"/>
    </w:rPr>
  </w:style>
  <w:style w:type="character" w:customStyle="1" w:styleId="FontStyle146">
    <w:name w:val="Font Style146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47">
    <w:name w:val="Font Style147"/>
    <w:uiPriority w:val="99"/>
    <w:rsid w:val="006C7E0F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  <w:style w:type="character" w:customStyle="1" w:styleId="FontStyle148">
    <w:name w:val="Font Style148"/>
    <w:uiPriority w:val="99"/>
    <w:rsid w:val="006C7E0F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  <w:style w:type="character" w:customStyle="1" w:styleId="FontStyle149">
    <w:name w:val="Font Style149"/>
    <w:uiPriority w:val="99"/>
    <w:rsid w:val="006C7E0F"/>
    <w:rPr>
      <w:rFonts w:ascii="Book Antiqua" w:hAnsi="Book Antiqua" w:cs="Book Antiqua"/>
      <w:b/>
      <w:bCs/>
      <w:color w:val="000000"/>
      <w:sz w:val="30"/>
      <w:szCs w:val="30"/>
      <w:rtl w:val="0"/>
      <w:cs w:val="0"/>
    </w:rPr>
  </w:style>
  <w:style w:type="character" w:customStyle="1" w:styleId="FontStyle150">
    <w:name w:val="Font Style150"/>
    <w:uiPriority w:val="99"/>
    <w:rsid w:val="006C7E0F"/>
    <w:rPr>
      <w:rFonts w:ascii="Book Antiqua" w:hAnsi="Book Antiqua" w:cs="Book Antiqua"/>
      <w:smallCaps/>
      <w:color w:val="000000"/>
      <w:sz w:val="18"/>
      <w:szCs w:val="18"/>
      <w:rtl w:val="0"/>
      <w:cs w:val="0"/>
    </w:rPr>
  </w:style>
  <w:style w:type="character" w:customStyle="1" w:styleId="FontStyle151">
    <w:name w:val="Font Style151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52">
    <w:name w:val="Font Style152"/>
    <w:uiPriority w:val="99"/>
    <w:rsid w:val="006C7E0F"/>
    <w:rPr>
      <w:rFonts w:ascii="Book Antiqua" w:hAnsi="Book Antiqua" w:cs="Book Antiqua"/>
      <w:i/>
      <w:iCs/>
      <w:color w:val="000000"/>
      <w:sz w:val="18"/>
      <w:szCs w:val="18"/>
      <w:rtl w:val="0"/>
      <w:cs w:val="0"/>
    </w:rPr>
  </w:style>
  <w:style w:type="character" w:customStyle="1" w:styleId="FontStyle106">
    <w:name w:val="Font Style106"/>
    <w:basedOn w:val="a7"/>
    <w:uiPriority w:val="99"/>
    <w:rsid w:val="006C7E0F"/>
    <w:rPr>
      <w:rFonts w:ascii="Book Antiqua" w:hAnsi="Book Antiqua" w:cs="Book Antiqua"/>
      <w:b/>
      <w:bCs/>
      <w:color w:val="000000"/>
      <w:sz w:val="36"/>
      <w:szCs w:val="36"/>
    </w:rPr>
  </w:style>
  <w:style w:type="character" w:customStyle="1" w:styleId="FontStyle107">
    <w:name w:val="Font Style107"/>
    <w:basedOn w:val="a7"/>
    <w:uiPriority w:val="99"/>
    <w:rsid w:val="006C7E0F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numbering" w:customStyle="1" w:styleId="2d">
    <w:name w:val="Нет списка2"/>
    <w:next w:val="a9"/>
    <w:uiPriority w:val="99"/>
    <w:semiHidden/>
    <w:unhideWhenUsed/>
    <w:rsid w:val="008E6AA1"/>
  </w:style>
  <w:style w:type="table" w:customStyle="1" w:styleId="TableNormal">
    <w:name w:val="Table Normal"/>
    <w:uiPriority w:val="2"/>
    <w:semiHidden/>
    <w:unhideWhenUsed/>
    <w:qFormat/>
    <w:rsid w:val="00E0154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e">
    <w:name w:val="toc 2"/>
    <w:basedOn w:val="a1"/>
    <w:uiPriority w:val="1"/>
    <w:qFormat/>
    <w:rsid w:val="00E0154B"/>
    <w:pPr>
      <w:adjustRightInd/>
      <w:spacing w:before="51"/>
      <w:ind w:left="138" w:right="161" w:firstLine="0"/>
      <w:jc w:val="center"/>
    </w:pPr>
    <w:rPr>
      <w:rFonts w:ascii="Calibri" w:eastAsia="Calibri" w:hAnsi="Calibri" w:cs="Calibri"/>
      <w:sz w:val="16"/>
      <w:szCs w:val="16"/>
      <w:lang w:eastAsia="en-US"/>
    </w:rPr>
  </w:style>
  <w:style w:type="paragraph" w:styleId="3b">
    <w:name w:val="toc 3"/>
    <w:basedOn w:val="a1"/>
    <w:uiPriority w:val="1"/>
    <w:qFormat/>
    <w:rsid w:val="00E0154B"/>
    <w:pPr>
      <w:adjustRightInd/>
      <w:spacing w:before="1"/>
      <w:ind w:left="184" w:firstLine="0"/>
      <w:jc w:val="left"/>
    </w:pPr>
    <w:rPr>
      <w:rFonts w:ascii="Calibri" w:eastAsia="Calibri" w:hAnsi="Calibri" w:cs="Calibri"/>
      <w:b/>
      <w:bCs/>
      <w:sz w:val="22"/>
      <w:szCs w:val="22"/>
      <w:lang w:eastAsia="en-US"/>
    </w:rPr>
  </w:style>
  <w:style w:type="paragraph" w:styleId="46">
    <w:name w:val="toc 4"/>
    <w:basedOn w:val="a1"/>
    <w:uiPriority w:val="1"/>
    <w:qFormat/>
    <w:rsid w:val="00E0154B"/>
    <w:pPr>
      <w:adjustRightInd/>
      <w:spacing w:before="179"/>
      <w:ind w:left="230" w:firstLine="0"/>
      <w:jc w:val="left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55">
    <w:name w:val="toc 5"/>
    <w:basedOn w:val="a1"/>
    <w:uiPriority w:val="1"/>
    <w:qFormat/>
    <w:rsid w:val="00E0154B"/>
    <w:pPr>
      <w:adjustRightInd/>
      <w:spacing w:before="213"/>
      <w:ind w:left="230" w:firstLine="0"/>
      <w:jc w:val="left"/>
    </w:pPr>
    <w:rPr>
      <w:rFonts w:ascii="Calibri" w:eastAsia="Calibri" w:hAnsi="Calibri" w:cs="Calibri"/>
      <w:sz w:val="22"/>
      <w:szCs w:val="22"/>
      <w:lang w:eastAsia="en-US"/>
    </w:rPr>
  </w:style>
  <w:style w:type="paragraph" w:styleId="61">
    <w:name w:val="toc 6"/>
    <w:basedOn w:val="a1"/>
    <w:uiPriority w:val="1"/>
    <w:qFormat/>
    <w:rsid w:val="00E0154B"/>
    <w:pPr>
      <w:adjustRightInd/>
      <w:spacing w:line="231" w:lineRule="exact"/>
      <w:ind w:left="467" w:firstLine="0"/>
      <w:jc w:val="left"/>
    </w:pPr>
    <w:rPr>
      <w:rFonts w:ascii="Calibri" w:eastAsia="Calibri" w:hAnsi="Calibri" w:cs="Calibri"/>
      <w:sz w:val="19"/>
      <w:szCs w:val="19"/>
      <w:lang w:eastAsia="en-US"/>
    </w:rPr>
  </w:style>
  <w:style w:type="paragraph" w:styleId="71">
    <w:name w:val="toc 7"/>
    <w:basedOn w:val="a1"/>
    <w:uiPriority w:val="1"/>
    <w:qFormat/>
    <w:rsid w:val="00E0154B"/>
    <w:pPr>
      <w:adjustRightInd/>
      <w:spacing w:line="231" w:lineRule="exact"/>
      <w:ind w:left="807" w:firstLine="0"/>
      <w:jc w:val="left"/>
    </w:pPr>
    <w:rPr>
      <w:rFonts w:ascii="Calibri" w:eastAsia="Calibri" w:hAnsi="Calibri" w:cs="Calibri"/>
      <w:sz w:val="17"/>
      <w:szCs w:val="17"/>
      <w:lang w:eastAsia="en-US"/>
    </w:rPr>
  </w:style>
  <w:style w:type="paragraph" w:styleId="81">
    <w:name w:val="toc 8"/>
    <w:basedOn w:val="a1"/>
    <w:uiPriority w:val="1"/>
    <w:qFormat/>
    <w:rsid w:val="00E0154B"/>
    <w:pPr>
      <w:adjustRightInd/>
      <w:spacing w:line="231" w:lineRule="exact"/>
      <w:ind w:left="807" w:firstLine="0"/>
      <w:jc w:val="left"/>
    </w:pPr>
    <w:rPr>
      <w:rFonts w:ascii="Calibri" w:eastAsia="Calibri" w:hAnsi="Calibri" w:cs="Calibri"/>
      <w:b/>
      <w:bCs/>
      <w:i/>
      <w:iCs/>
      <w:sz w:val="22"/>
      <w:szCs w:val="22"/>
      <w:lang w:eastAsia="en-US"/>
    </w:rPr>
  </w:style>
  <w:style w:type="paragraph" w:styleId="91">
    <w:name w:val="toc 9"/>
    <w:basedOn w:val="a1"/>
    <w:uiPriority w:val="1"/>
    <w:qFormat/>
    <w:rsid w:val="00E0154B"/>
    <w:pPr>
      <w:adjustRightInd/>
      <w:spacing w:line="215" w:lineRule="exact"/>
      <w:ind w:left="1080" w:firstLine="0"/>
      <w:jc w:val="left"/>
    </w:pPr>
    <w:rPr>
      <w:rFonts w:ascii="Calibri" w:eastAsia="Calibri" w:hAnsi="Calibri" w:cs="Calibri"/>
      <w:sz w:val="16"/>
      <w:szCs w:val="16"/>
      <w:lang w:eastAsia="en-US"/>
    </w:rPr>
  </w:style>
  <w:style w:type="table" w:customStyle="1" w:styleId="56">
    <w:name w:val="Сетка таблицы5"/>
    <w:basedOn w:val="a8"/>
    <w:next w:val="aa"/>
    <w:uiPriority w:val="59"/>
    <w:qFormat/>
    <w:rsid w:val="006B51D5"/>
    <w:rPr>
      <w:rFonts w:ascii="Arial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85B8B-351D-4237-8B7B-42A93F122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18</Pages>
  <Words>6696</Words>
  <Characters>38171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Aslan</cp:lastModifiedBy>
  <cp:revision>24</cp:revision>
  <cp:lastPrinted>2023-05-24T03:37:00Z</cp:lastPrinted>
  <dcterms:created xsi:type="dcterms:W3CDTF">2023-05-18T06:01:00Z</dcterms:created>
  <dcterms:modified xsi:type="dcterms:W3CDTF">2023-07-01T11:31:00Z</dcterms:modified>
</cp:coreProperties>
</file>